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D0E" w:rsidRPr="00812F83" w:rsidRDefault="00812F83" w:rsidP="00812F83">
      <w:pPr>
        <w:jc w:val="center"/>
        <w:rPr>
          <w:b/>
          <w:sz w:val="28"/>
          <w:szCs w:val="28"/>
          <w:lang w:val="en-US"/>
        </w:rPr>
      </w:pPr>
      <w:r w:rsidRPr="00812F83">
        <w:rPr>
          <w:b/>
          <w:sz w:val="28"/>
          <w:szCs w:val="28"/>
          <w:lang w:val="en-US"/>
        </w:rPr>
        <w:t>TERMS OF REFERENCE</w:t>
      </w:r>
    </w:p>
    <w:p w:rsidR="00812F83" w:rsidRPr="00812F83" w:rsidRDefault="00812F83" w:rsidP="00812F83">
      <w:pPr>
        <w:spacing w:after="120"/>
        <w:jc w:val="both"/>
        <w:rPr>
          <w:b/>
          <w:iCs/>
          <w:sz w:val="24"/>
          <w:szCs w:val="24"/>
          <w:lang w:val="en-US"/>
        </w:rPr>
      </w:pPr>
      <w:r w:rsidRPr="00812F83">
        <w:rPr>
          <w:b/>
          <w:sz w:val="24"/>
          <w:szCs w:val="24"/>
          <w:lang w:val="en-US"/>
        </w:rPr>
        <w:t xml:space="preserve">On procurement </w:t>
      </w:r>
      <w:r w:rsidRPr="00812F83">
        <w:rPr>
          <w:b/>
          <w:iCs/>
          <w:sz w:val="24"/>
          <w:szCs w:val="24"/>
          <w:lang w:val="en-US"/>
        </w:rPr>
        <w:t>Identity cards blank forms (identity document) and the system of issuing Identity cards on the basis of implemented system of issuing foreign passports with electronic microchip (biometric passports)</w:t>
      </w:r>
    </w:p>
    <w:p w:rsidR="00812F83" w:rsidRDefault="00812F83" w:rsidP="00812F83">
      <w:pPr>
        <w:spacing w:after="120"/>
        <w:jc w:val="both"/>
        <w:rPr>
          <w:iCs/>
          <w:sz w:val="24"/>
          <w:szCs w:val="24"/>
          <w:lang w:val="en-US"/>
        </w:rPr>
      </w:pPr>
    </w:p>
    <w:p w:rsidR="00812F83" w:rsidRPr="00812F83" w:rsidRDefault="00812F83" w:rsidP="00812F83">
      <w:pPr>
        <w:spacing w:after="120"/>
        <w:jc w:val="both"/>
        <w:rPr>
          <w:iCs/>
          <w:sz w:val="24"/>
          <w:szCs w:val="24"/>
          <w:u w:val="single"/>
          <w:lang w:val="en-US"/>
        </w:rPr>
      </w:pPr>
      <w:r w:rsidRPr="00812F83">
        <w:rPr>
          <w:iCs/>
          <w:sz w:val="24"/>
          <w:szCs w:val="24"/>
          <w:u w:val="single"/>
          <w:lang w:val="en-US"/>
        </w:rPr>
        <w:t xml:space="preserve">Notification # 2741/-706 </w:t>
      </w:r>
    </w:p>
    <w:p w:rsidR="00812F83" w:rsidRPr="00812F83" w:rsidRDefault="00812F83" w:rsidP="00812F83">
      <w:pPr>
        <w:spacing w:after="120"/>
        <w:jc w:val="both"/>
        <w:rPr>
          <w:iCs/>
          <w:sz w:val="24"/>
          <w:szCs w:val="24"/>
          <w:u w:val="single"/>
          <w:lang w:val="en-US"/>
        </w:rPr>
      </w:pPr>
      <w:r w:rsidRPr="00812F83">
        <w:rPr>
          <w:iCs/>
          <w:sz w:val="24"/>
          <w:szCs w:val="24"/>
          <w:u w:val="single"/>
          <w:lang w:val="en-US"/>
        </w:rPr>
        <w:t>17 September, 2013</w:t>
      </w:r>
    </w:p>
    <w:p w:rsidR="00812F83" w:rsidRDefault="00812F83" w:rsidP="00812F83">
      <w:pPr>
        <w:spacing w:after="0"/>
        <w:ind w:firstLine="708"/>
        <w:jc w:val="both"/>
        <w:rPr>
          <w:rFonts w:cs="Arial"/>
          <w:b/>
          <w:sz w:val="24"/>
          <w:szCs w:val="24"/>
          <w:lang w:val="en-US"/>
        </w:rPr>
      </w:pPr>
    </w:p>
    <w:p w:rsidR="00812F83" w:rsidRPr="00D52DFF" w:rsidRDefault="00812F83" w:rsidP="00812F83">
      <w:pPr>
        <w:spacing w:after="0"/>
        <w:ind w:firstLine="708"/>
        <w:jc w:val="both"/>
        <w:rPr>
          <w:rFonts w:cs="Arial"/>
          <w:b/>
          <w:sz w:val="24"/>
          <w:szCs w:val="24"/>
          <w:lang w:val="en-US"/>
        </w:rPr>
      </w:pPr>
      <w:r w:rsidRPr="00D52DFF">
        <w:rPr>
          <w:rFonts w:cs="Arial"/>
          <w:b/>
          <w:sz w:val="24"/>
          <w:szCs w:val="24"/>
          <w:lang w:val="en-US"/>
        </w:rPr>
        <w:t>Existing infrastructure:</w:t>
      </w:r>
    </w:p>
    <w:p w:rsidR="00812F83" w:rsidRDefault="00812F83" w:rsidP="00812F83">
      <w:pPr>
        <w:spacing w:after="0"/>
        <w:ind w:firstLine="708"/>
        <w:jc w:val="both"/>
        <w:rPr>
          <w:rFonts w:cs="Arial"/>
          <w:sz w:val="24"/>
          <w:szCs w:val="24"/>
          <w:lang w:val="en-US"/>
        </w:rPr>
      </w:pPr>
      <w:r w:rsidRPr="00D52DFF">
        <w:rPr>
          <w:rFonts w:cs="Arial"/>
          <w:sz w:val="24"/>
          <w:szCs w:val="24"/>
          <w:lang w:val="en-US"/>
        </w:rPr>
        <w:t xml:space="preserve">At the moment there are: 1 Personalization center, which is located in the Ministry of Foreign Affairs of the Republic of Tajikistan, 41 centers for the collecting information of citizens for biometric passports, which are located at the </w:t>
      </w:r>
      <w:r>
        <w:rPr>
          <w:rFonts w:cs="Arial"/>
          <w:sz w:val="24"/>
          <w:szCs w:val="24"/>
          <w:lang w:val="en-US"/>
        </w:rPr>
        <w:t>structural entities</w:t>
      </w:r>
      <w:r w:rsidRPr="00D52DFF">
        <w:rPr>
          <w:rFonts w:cs="Arial"/>
          <w:sz w:val="24"/>
          <w:szCs w:val="24"/>
          <w:lang w:val="en-US"/>
        </w:rPr>
        <w:t xml:space="preserve"> of the Ministry of Internal Affairs </w:t>
      </w:r>
      <w:r>
        <w:rPr>
          <w:rFonts w:cs="Arial"/>
          <w:sz w:val="24"/>
          <w:szCs w:val="24"/>
          <w:lang w:val="en-US"/>
        </w:rPr>
        <w:t>of the</w:t>
      </w:r>
      <w:r w:rsidRPr="00D52DFF">
        <w:rPr>
          <w:rFonts w:cs="Arial"/>
          <w:sz w:val="24"/>
          <w:szCs w:val="24"/>
          <w:lang w:val="en-US"/>
        </w:rPr>
        <w:t xml:space="preserve"> Republic of Tajikistan, and 10 mobile stations</w:t>
      </w:r>
      <w:r>
        <w:rPr>
          <w:rFonts w:cs="Arial"/>
          <w:sz w:val="24"/>
          <w:szCs w:val="24"/>
          <w:lang w:val="en-US"/>
        </w:rPr>
        <w:t>, which are</w:t>
      </w:r>
      <w:r w:rsidRPr="00D52DFF">
        <w:rPr>
          <w:rFonts w:cs="Arial"/>
          <w:sz w:val="24"/>
          <w:szCs w:val="24"/>
          <w:lang w:val="en-US"/>
        </w:rPr>
        <w:t xml:space="preserve"> installed in the diplomatic and consular posts of the Republic of Tajikistan abroad. Each center is equipped with </w:t>
      </w:r>
      <w:r>
        <w:rPr>
          <w:rFonts w:cs="Arial"/>
          <w:sz w:val="24"/>
          <w:szCs w:val="24"/>
          <w:lang w:val="en-US"/>
        </w:rPr>
        <w:t xml:space="preserve">the </w:t>
      </w:r>
      <w:r w:rsidRPr="00D52DFF">
        <w:rPr>
          <w:rFonts w:cs="Arial"/>
          <w:sz w:val="24"/>
          <w:szCs w:val="24"/>
          <w:lang w:val="en-US"/>
        </w:rPr>
        <w:t xml:space="preserve">two stations for </w:t>
      </w:r>
      <w:r>
        <w:rPr>
          <w:rFonts w:cs="Arial"/>
          <w:sz w:val="24"/>
          <w:szCs w:val="24"/>
          <w:lang w:val="en-US"/>
        </w:rPr>
        <w:t>the collection of</w:t>
      </w:r>
      <w:r w:rsidRPr="00D52DFF">
        <w:rPr>
          <w:rFonts w:cs="Arial"/>
          <w:sz w:val="24"/>
          <w:szCs w:val="24"/>
          <w:lang w:val="en-US"/>
        </w:rPr>
        <w:t xml:space="preserve"> information. </w:t>
      </w:r>
    </w:p>
    <w:p w:rsidR="00812F83" w:rsidRPr="00D52DFF" w:rsidRDefault="00812F83" w:rsidP="00812F83">
      <w:pPr>
        <w:spacing w:after="0"/>
        <w:ind w:firstLine="708"/>
        <w:jc w:val="both"/>
        <w:rPr>
          <w:b/>
          <w:sz w:val="24"/>
          <w:szCs w:val="24"/>
          <w:lang w:val="en-US"/>
        </w:rPr>
      </w:pPr>
      <w:r>
        <w:rPr>
          <w:rFonts w:cs="Arial"/>
          <w:sz w:val="24"/>
          <w:szCs w:val="24"/>
          <w:lang w:val="en-US"/>
        </w:rPr>
        <w:t>The b</w:t>
      </w:r>
      <w:r w:rsidRPr="00D52DFF">
        <w:rPr>
          <w:rFonts w:cs="Arial"/>
          <w:sz w:val="24"/>
          <w:szCs w:val="24"/>
          <w:lang w:val="en-US"/>
        </w:rPr>
        <w:t xml:space="preserve">iometric information of citizens of the Republic of Tajikistan, </w:t>
      </w:r>
      <w:r>
        <w:rPr>
          <w:rFonts w:cs="Arial"/>
          <w:sz w:val="24"/>
          <w:szCs w:val="24"/>
          <w:lang w:val="en-US"/>
        </w:rPr>
        <w:t>c</w:t>
      </w:r>
      <w:r w:rsidRPr="00D52DFF">
        <w:rPr>
          <w:rFonts w:cs="Arial"/>
          <w:sz w:val="24"/>
          <w:szCs w:val="24"/>
          <w:lang w:val="en-US"/>
        </w:rPr>
        <w:t>olle</w:t>
      </w:r>
      <w:r>
        <w:rPr>
          <w:rFonts w:cs="Arial"/>
          <w:sz w:val="24"/>
          <w:szCs w:val="24"/>
          <w:lang w:val="en-US"/>
        </w:rPr>
        <w:t>cted</w:t>
      </w:r>
      <w:r w:rsidRPr="00D52DFF">
        <w:rPr>
          <w:rFonts w:cs="Arial"/>
          <w:sz w:val="24"/>
          <w:szCs w:val="24"/>
          <w:lang w:val="en-US"/>
        </w:rPr>
        <w:t xml:space="preserve"> in the </w:t>
      </w:r>
      <w:r>
        <w:rPr>
          <w:rFonts w:cs="Arial"/>
          <w:sz w:val="24"/>
          <w:szCs w:val="24"/>
          <w:lang w:val="en-US"/>
        </w:rPr>
        <w:t>d</w:t>
      </w:r>
      <w:r>
        <w:rPr>
          <w:sz w:val="24"/>
          <w:szCs w:val="24"/>
          <w:lang w:val="en-US"/>
        </w:rPr>
        <w:t>ata collecting centers</w:t>
      </w:r>
      <w:r w:rsidRPr="00D52DFF">
        <w:rPr>
          <w:rFonts w:cs="Arial"/>
          <w:sz w:val="24"/>
          <w:szCs w:val="24"/>
          <w:lang w:val="en-US"/>
        </w:rPr>
        <w:t xml:space="preserve"> </w:t>
      </w:r>
      <w:r>
        <w:rPr>
          <w:rFonts w:cs="Arial"/>
          <w:sz w:val="24"/>
          <w:szCs w:val="24"/>
          <w:lang w:val="en-US"/>
        </w:rPr>
        <w:t>are</w:t>
      </w:r>
      <w:r w:rsidRPr="00D52DFF">
        <w:rPr>
          <w:rFonts w:cs="Arial"/>
          <w:sz w:val="24"/>
          <w:szCs w:val="24"/>
          <w:lang w:val="en-US"/>
        </w:rPr>
        <w:t xml:space="preserve"> transferred through </w:t>
      </w:r>
      <w:r>
        <w:rPr>
          <w:rFonts w:cs="Arial"/>
          <w:sz w:val="24"/>
          <w:szCs w:val="24"/>
          <w:lang w:val="en-US"/>
        </w:rPr>
        <w:t>position</w:t>
      </w:r>
      <w:r w:rsidRPr="00D52DFF">
        <w:rPr>
          <w:rFonts w:cs="Arial"/>
          <w:sz w:val="24"/>
          <w:szCs w:val="24"/>
          <w:lang w:val="en-US"/>
        </w:rPr>
        <w:t>ed secure channel to the Personalization center and after personalization,</w:t>
      </w:r>
      <w:r>
        <w:rPr>
          <w:rFonts w:cs="Arial"/>
          <w:sz w:val="24"/>
          <w:szCs w:val="24"/>
          <w:lang w:val="en-US"/>
        </w:rPr>
        <w:t xml:space="preserve"> issued</w:t>
      </w:r>
      <w:r w:rsidRPr="00D52DFF">
        <w:rPr>
          <w:rFonts w:cs="Arial"/>
          <w:sz w:val="24"/>
          <w:szCs w:val="24"/>
          <w:lang w:val="en-US"/>
        </w:rPr>
        <w:t xml:space="preserve"> passports are delivered to </w:t>
      </w:r>
      <w:r>
        <w:rPr>
          <w:sz w:val="24"/>
          <w:szCs w:val="24"/>
          <w:lang w:val="en-US"/>
        </w:rPr>
        <w:t>data collecting centers</w:t>
      </w:r>
      <w:r w:rsidRPr="00D52DFF">
        <w:rPr>
          <w:rFonts w:cs="Arial"/>
          <w:sz w:val="24"/>
          <w:szCs w:val="24"/>
          <w:lang w:val="en-US"/>
        </w:rPr>
        <w:t xml:space="preserve"> for hand over to </w:t>
      </w:r>
      <w:r>
        <w:rPr>
          <w:rFonts w:cs="Arial"/>
          <w:sz w:val="24"/>
          <w:szCs w:val="24"/>
          <w:lang w:val="en-US"/>
        </w:rPr>
        <w:t xml:space="preserve">their </w:t>
      </w:r>
      <w:r w:rsidRPr="00D52DFF">
        <w:rPr>
          <w:rFonts w:cs="Arial"/>
          <w:sz w:val="24"/>
          <w:szCs w:val="24"/>
          <w:lang w:val="en-US"/>
        </w:rPr>
        <w:t>owners.</w:t>
      </w:r>
    </w:p>
    <w:p w:rsidR="00812F83" w:rsidRPr="00D52DFF" w:rsidRDefault="00812F83" w:rsidP="00812F83">
      <w:pPr>
        <w:spacing w:after="120"/>
        <w:ind w:firstLine="708"/>
        <w:jc w:val="both"/>
        <w:rPr>
          <w:sz w:val="24"/>
          <w:szCs w:val="24"/>
          <w:lang w:val="en-US"/>
        </w:rPr>
      </w:pPr>
      <w:r w:rsidRPr="00D52DFF">
        <w:rPr>
          <w:sz w:val="24"/>
          <w:szCs w:val="24"/>
          <w:lang w:val="en-US"/>
        </w:rPr>
        <w:t xml:space="preserve">Personalization center </w:t>
      </w:r>
      <w:r>
        <w:rPr>
          <w:sz w:val="24"/>
          <w:szCs w:val="24"/>
          <w:lang w:val="en-US"/>
        </w:rPr>
        <w:t>equipp</w:t>
      </w:r>
      <w:r w:rsidRPr="00D52DFF">
        <w:rPr>
          <w:sz w:val="24"/>
          <w:szCs w:val="24"/>
          <w:lang w:val="en-US"/>
        </w:rPr>
        <w:t xml:space="preserve">ed </w:t>
      </w:r>
      <w:r>
        <w:rPr>
          <w:sz w:val="24"/>
          <w:szCs w:val="24"/>
          <w:lang w:val="en-US"/>
        </w:rPr>
        <w:t xml:space="preserve">with special </w:t>
      </w:r>
      <w:r w:rsidRPr="00D52DFF">
        <w:rPr>
          <w:sz w:val="24"/>
          <w:szCs w:val="24"/>
          <w:lang w:val="en-US"/>
        </w:rPr>
        <w:t>software</w:t>
      </w:r>
      <w:r>
        <w:rPr>
          <w:sz w:val="24"/>
          <w:szCs w:val="24"/>
          <w:lang w:val="en-US"/>
        </w:rPr>
        <w:t>, permissive to control</w:t>
      </w:r>
      <w:r w:rsidRPr="00D52DFF">
        <w:rPr>
          <w:sz w:val="24"/>
          <w:szCs w:val="24"/>
          <w:lang w:val="en-US"/>
        </w:rPr>
        <w:t xml:space="preserve"> </w:t>
      </w:r>
      <w:r>
        <w:rPr>
          <w:sz w:val="24"/>
          <w:szCs w:val="24"/>
          <w:lang w:val="en-US"/>
        </w:rPr>
        <w:t>all the process of obtaining biometric passports by the</w:t>
      </w:r>
      <w:r w:rsidRPr="00D52DFF">
        <w:rPr>
          <w:sz w:val="24"/>
          <w:szCs w:val="24"/>
          <w:lang w:val="en-US"/>
        </w:rPr>
        <w:t xml:space="preserve"> citizens of </w:t>
      </w:r>
      <w:r>
        <w:rPr>
          <w:sz w:val="24"/>
          <w:szCs w:val="24"/>
          <w:lang w:val="en-US"/>
        </w:rPr>
        <w:t xml:space="preserve">the </w:t>
      </w:r>
      <w:r w:rsidRPr="00D52DFF">
        <w:rPr>
          <w:sz w:val="24"/>
          <w:szCs w:val="24"/>
          <w:lang w:val="en-US"/>
        </w:rPr>
        <w:t>Republic of Tajikistan.</w:t>
      </w:r>
    </w:p>
    <w:p w:rsidR="00812F83" w:rsidRPr="00D52DFF" w:rsidRDefault="00812F83" w:rsidP="00812F83">
      <w:pPr>
        <w:spacing w:after="120"/>
        <w:ind w:firstLine="708"/>
        <w:jc w:val="both"/>
        <w:rPr>
          <w:sz w:val="24"/>
          <w:szCs w:val="24"/>
          <w:lang w:val="en-US"/>
        </w:rPr>
      </w:pPr>
      <w:r>
        <w:rPr>
          <w:sz w:val="24"/>
          <w:szCs w:val="24"/>
          <w:lang w:val="en-US"/>
        </w:rPr>
        <w:t>Data collecting centers</w:t>
      </w:r>
      <w:r w:rsidRPr="00D52DFF">
        <w:rPr>
          <w:sz w:val="24"/>
          <w:szCs w:val="24"/>
          <w:lang w:val="en-US"/>
        </w:rPr>
        <w:t xml:space="preserve"> </w:t>
      </w:r>
      <w:r>
        <w:rPr>
          <w:sz w:val="24"/>
          <w:szCs w:val="24"/>
          <w:lang w:val="en-US"/>
        </w:rPr>
        <w:t>equipp</w:t>
      </w:r>
      <w:r w:rsidRPr="00D52DFF">
        <w:rPr>
          <w:sz w:val="24"/>
          <w:szCs w:val="24"/>
          <w:lang w:val="en-US"/>
        </w:rPr>
        <w:t xml:space="preserve">ed </w:t>
      </w:r>
      <w:r>
        <w:rPr>
          <w:sz w:val="24"/>
          <w:szCs w:val="24"/>
          <w:lang w:val="en-US"/>
        </w:rPr>
        <w:t xml:space="preserve">with special </w:t>
      </w:r>
      <w:r w:rsidRPr="00D52DFF">
        <w:rPr>
          <w:sz w:val="24"/>
          <w:szCs w:val="24"/>
          <w:lang w:val="en-US"/>
        </w:rPr>
        <w:t xml:space="preserve">software </w:t>
      </w:r>
      <w:r>
        <w:rPr>
          <w:sz w:val="24"/>
          <w:szCs w:val="24"/>
          <w:lang w:val="en-US"/>
        </w:rPr>
        <w:t>i</w:t>
      </w:r>
      <w:r w:rsidRPr="00D52DFF">
        <w:rPr>
          <w:sz w:val="24"/>
          <w:szCs w:val="24"/>
          <w:lang w:val="en-US"/>
        </w:rPr>
        <w:t xml:space="preserve">n national language of </w:t>
      </w:r>
      <w:r>
        <w:rPr>
          <w:sz w:val="24"/>
          <w:szCs w:val="24"/>
          <w:lang w:val="en-US"/>
        </w:rPr>
        <w:t xml:space="preserve">the </w:t>
      </w:r>
      <w:r w:rsidRPr="00D52DFF">
        <w:rPr>
          <w:sz w:val="24"/>
          <w:szCs w:val="24"/>
          <w:lang w:val="en-US"/>
        </w:rPr>
        <w:t xml:space="preserve">Republic of Tajikistan </w:t>
      </w:r>
      <w:r>
        <w:rPr>
          <w:sz w:val="24"/>
          <w:szCs w:val="24"/>
          <w:lang w:val="en-US"/>
        </w:rPr>
        <w:t>in accordance with</w:t>
      </w:r>
      <w:r w:rsidRPr="00D52DFF">
        <w:rPr>
          <w:sz w:val="24"/>
          <w:szCs w:val="24"/>
          <w:lang w:val="en-US"/>
        </w:rPr>
        <w:t xml:space="preserve"> legislation </w:t>
      </w:r>
      <w:r>
        <w:rPr>
          <w:sz w:val="24"/>
          <w:szCs w:val="24"/>
          <w:lang w:val="en-US"/>
        </w:rPr>
        <w:t>of the Republic of</w:t>
      </w:r>
      <w:r w:rsidRPr="00D52DFF">
        <w:rPr>
          <w:sz w:val="24"/>
          <w:szCs w:val="24"/>
          <w:lang w:val="en-US"/>
        </w:rPr>
        <w:t xml:space="preserve"> Tajikistan.</w:t>
      </w:r>
    </w:p>
    <w:p w:rsidR="00812F83" w:rsidRPr="00D52DFF" w:rsidRDefault="00812F83" w:rsidP="00812F83">
      <w:pPr>
        <w:spacing w:after="120"/>
        <w:jc w:val="both"/>
        <w:rPr>
          <w:sz w:val="4"/>
          <w:szCs w:val="24"/>
          <w:lang w:val="en-US"/>
        </w:rPr>
      </w:pPr>
    </w:p>
    <w:p w:rsidR="00812F83" w:rsidRPr="00D52DFF" w:rsidRDefault="00812F83" w:rsidP="00812F83">
      <w:pPr>
        <w:spacing w:after="120"/>
        <w:jc w:val="both"/>
        <w:rPr>
          <w:b/>
          <w:bCs/>
          <w:sz w:val="28"/>
          <w:szCs w:val="24"/>
          <w:lang w:val="en-US"/>
        </w:rPr>
      </w:pPr>
      <w:r w:rsidRPr="00D52DFF">
        <w:rPr>
          <w:b/>
          <w:bCs/>
          <w:sz w:val="28"/>
          <w:szCs w:val="24"/>
          <w:lang w:val="en-US"/>
        </w:rPr>
        <w:t>Proposal for this job should include:</w:t>
      </w:r>
    </w:p>
    <w:p w:rsidR="00812F83" w:rsidRPr="00D52DFF" w:rsidRDefault="00812F83" w:rsidP="00812F83">
      <w:pPr>
        <w:rPr>
          <w:b/>
          <w:sz w:val="24"/>
          <w:szCs w:val="24"/>
          <w:lang w:val="en-US"/>
        </w:rPr>
      </w:pPr>
      <w:r>
        <w:rPr>
          <w:b/>
          <w:sz w:val="24"/>
          <w:szCs w:val="24"/>
          <w:lang w:val="en-US"/>
        </w:rPr>
        <w:t>Data collecting</w:t>
      </w:r>
      <w:r w:rsidRPr="00D52DFF">
        <w:rPr>
          <w:b/>
          <w:sz w:val="24"/>
          <w:szCs w:val="24"/>
          <w:lang w:val="en-US"/>
        </w:rPr>
        <w:t xml:space="preserve"> centers</w:t>
      </w:r>
    </w:p>
    <w:p w:rsidR="00812F83" w:rsidRPr="00FF1CE9" w:rsidRDefault="00812F83" w:rsidP="00812F83">
      <w:pPr>
        <w:pStyle w:val="a3"/>
        <w:numPr>
          <w:ilvl w:val="0"/>
          <w:numId w:val="1"/>
        </w:numPr>
        <w:rPr>
          <w:sz w:val="24"/>
          <w:szCs w:val="24"/>
          <w:lang w:val="en-US"/>
        </w:rPr>
      </w:pPr>
      <w:r w:rsidRPr="00D52DFF">
        <w:rPr>
          <w:sz w:val="24"/>
          <w:szCs w:val="24"/>
          <w:lang w:val="en-US"/>
        </w:rPr>
        <w:t>The Bidder should offer 11</w:t>
      </w:r>
      <w:r>
        <w:rPr>
          <w:sz w:val="24"/>
          <w:szCs w:val="24"/>
          <w:lang w:val="en-US"/>
        </w:rPr>
        <w:t>2</w:t>
      </w:r>
      <w:r w:rsidRPr="00D52DFF">
        <w:rPr>
          <w:sz w:val="24"/>
          <w:szCs w:val="24"/>
          <w:lang w:val="en-US"/>
        </w:rPr>
        <w:t xml:space="preserve"> extra workstations</w:t>
      </w:r>
      <w:r>
        <w:rPr>
          <w:sz w:val="24"/>
          <w:szCs w:val="24"/>
          <w:lang w:val="en-US"/>
        </w:rPr>
        <w:t>,</w:t>
      </w:r>
      <w:r w:rsidRPr="00D52DFF">
        <w:rPr>
          <w:sz w:val="24"/>
          <w:szCs w:val="24"/>
          <w:lang w:val="en-US"/>
        </w:rPr>
        <w:t xml:space="preserve"> </w:t>
      </w:r>
      <w:r>
        <w:rPr>
          <w:sz w:val="24"/>
          <w:szCs w:val="24"/>
          <w:lang w:val="en-US"/>
        </w:rPr>
        <w:t xml:space="preserve">meant for </w:t>
      </w:r>
      <w:r w:rsidRPr="00D52DFF">
        <w:rPr>
          <w:sz w:val="24"/>
          <w:szCs w:val="24"/>
          <w:lang w:val="en-US"/>
        </w:rPr>
        <w:t xml:space="preserve">59 </w:t>
      </w:r>
      <w:r>
        <w:rPr>
          <w:sz w:val="24"/>
          <w:szCs w:val="24"/>
          <w:lang w:val="en-US"/>
        </w:rPr>
        <w:t xml:space="preserve">new offices (data collecting centers), </w:t>
      </w:r>
      <w:r w:rsidRPr="00D52DFF">
        <w:rPr>
          <w:sz w:val="24"/>
          <w:szCs w:val="24"/>
          <w:lang w:val="en-US"/>
        </w:rPr>
        <w:t xml:space="preserve">which will be distributed </w:t>
      </w:r>
      <w:r>
        <w:rPr>
          <w:sz w:val="24"/>
          <w:szCs w:val="24"/>
          <w:lang w:val="en-US"/>
        </w:rPr>
        <w:t>as</w:t>
      </w:r>
      <w:r w:rsidRPr="00D52DFF">
        <w:rPr>
          <w:sz w:val="24"/>
          <w:szCs w:val="24"/>
          <w:lang w:val="en-US"/>
        </w:rPr>
        <w:t xml:space="preserve"> follow</w:t>
      </w:r>
      <w:r>
        <w:rPr>
          <w:sz w:val="24"/>
          <w:szCs w:val="24"/>
          <w:lang w:val="en-US"/>
        </w:rPr>
        <w:t>s</w:t>
      </w:r>
      <w:r w:rsidRPr="00D52DFF">
        <w:rPr>
          <w:sz w:val="24"/>
          <w:szCs w:val="24"/>
          <w:lang w:val="en-US"/>
        </w:rPr>
        <w:t>:</w:t>
      </w:r>
    </w:p>
    <w:p w:rsidR="00812F83" w:rsidRDefault="00812F83" w:rsidP="00812F83">
      <w:pPr>
        <w:pStyle w:val="a3"/>
        <w:rPr>
          <w:sz w:val="24"/>
          <w:szCs w:val="24"/>
          <w:lang w:val="en-US"/>
        </w:rPr>
      </w:pPr>
      <w:r w:rsidRPr="00D52DFF">
        <w:rPr>
          <w:sz w:val="24"/>
          <w:szCs w:val="24"/>
          <w:lang w:val="en-US"/>
        </w:rPr>
        <w:t xml:space="preserve">- 46 </w:t>
      </w:r>
      <w:r>
        <w:rPr>
          <w:sz w:val="24"/>
          <w:szCs w:val="24"/>
          <w:lang w:val="en-US"/>
        </w:rPr>
        <w:t>data collecting centers</w:t>
      </w:r>
      <w:r w:rsidRPr="00D52DFF">
        <w:rPr>
          <w:sz w:val="24"/>
          <w:szCs w:val="24"/>
          <w:lang w:val="en-US"/>
        </w:rPr>
        <w:t xml:space="preserve"> with 1 workstation; </w:t>
      </w:r>
      <w:r w:rsidRPr="00D52DFF">
        <w:rPr>
          <w:sz w:val="24"/>
          <w:szCs w:val="24"/>
          <w:lang w:val="en-US"/>
        </w:rPr>
        <w:br/>
        <w:t xml:space="preserve">- </w:t>
      </w:r>
      <w:r>
        <w:rPr>
          <w:sz w:val="24"/>
          <w:szCs w:val="24"/>
          <w:lang w:val="en-US"/>
        </w:rPr>
        <w:t>7</w:t>
      </w:r>
      <w:r w:rsidRPr="00D52DFF">
        <w:rPr>
          <w:sz w:val="24"/>
          <w:szCs w:val="24"/>
          <w:lang w:val="en-US"/>
        </w:rPr>
        <w:t xml:space="preserve"> </w:t>
      </w:r>
      <w:r>
        <w:rPr>
          <w:sz w:val="24"/>
          <w:szCs w:val="24"/>
          <w:lang w:val="en-US"/>
        </w:rPr>
        <w:t>data collecting centers</w:t>
      </w:r>
      <w:r w:rsidRPr="00D52DFF">
        <w:rPr>
          <w:sz w:val="24"/>
          <w:szCs w:val="24"/>
          <w:lang w:val="en-US"/>
        </w:rPr>
        <w:t xml:space="preserve"> with 2 workstations; </w:t>
      </w:r>
      <w:r w:rsidRPr="00D52DFF">
        <w:rPr>
          <w:sz w:val="24"/>
          <w:szCs w:val="24"/>
          <w:lang w:val="en-US"/>
        </w:rPr>
        <w:br/>
        <w:t xml:space="preserve">- </w:t>
      </w:r>
      <w:r>
        <w:rPr>
          <w:sz w:val="24"/>
          <w:szCs w:val="24"/>
          <w:lang w:val="en-US"/>
        </w:rPr>
        <w:t>5</w:t>
      </w:r>
      <w:r w:rsidRPr="00D52DFF">
        <w:rPr>
          <w:sz w:val="24"/>
          <w:szCs w:val="24"/>
          <w:lang w:val="en-US"/>
        </w:rPr>
        <w:t xml:space="preserve"> </w:t>
      </w:r>
      <w:r>
        <w:rPr>
          <w:sz w:val="24"/>
          <w:szCs w:val="24"/>
          <w:lang w:val="en-US"/>
        </w:rPr>
        <w:t>data collecting centers</w:t>
      </w:r>
      <w:r w:rsidRPr="00D52DFF">
        <w:rPr>
          <w:sz w:val="24"/>
          <w:szCs w:val="24"/>
          <w:lang w:val="en-US"/>
        </w:rPr>
        <w:t xml:space="preserve"> with 3 workstations;  </w:t>
      </w:r>
      <w:r w:rsidRPr="00D52DFF">
        <w:rPr>
          <w:sz w:val="24"/>
          <w:szCs w:val="24"/>
          <w:lang w:val="en-US"/>
        </w:rPr>
        <w:br/>
        <w:t xml:space="preserve">- 1 </w:t>
      </w:r>
      <w:r>
        <w:rPr>
          <w:sz w:val="24"/>
          <w:szCs w:val="24"/>
          <w:lang w:val="en-US"/>
        </w:rPr>
        <w:t>data collecting center</w:t>
      </w:r>
      <w:r w:rsidRPr="00D52DFF">
        <w:rPr>
          <w:sz w:val="24"/>
          <w:szCs w:val="24"/>
          <w:lang w:val="en-US"/>
        </w:rPr>
        <w:t xml:space="preserve"> with 4 workstations;</w:t>
      </w:r>
    </w:p>
    <w:p w:rsidR="00812F83" w:rsidRPr="000A3C5E" w:rsidRDefault="00812F83" w:rsidP="00812F83">
      <w:pPr>
        <w:pStyle w:val="a3"/>
        <w:numPr>
          <w:ilvl w:val="0"/>
          <w:numId w:val="1"/>
        </w:numPr>
        <w:rPr>
          <w:sz w:val="24"/>
          <w:szCs w:val="24"/>
          <w:lang w:val="en-US"/>
        </w:rPr>
      </w:pPr>
      <w:r w:rsidRPr="000A3C5E">
        <w:rPr>
          <w:sz w:val="24"/>
          <w:szCs w:val="24"/>
          <w:lang w:val="en-US"/>
        </w:rPr>
        <w:t>The Bidder should update existing 24 data collecting centers, which will be distributed as follows:</w:t>
      </w:r>
    </w:p>
    <w:p w:rsidR="00812F83" w:rsidRDefault="00812F83" w:rsidP="00812F83">
      <w:pPr>
        <w:pStyle w:val="a3"/>
        <w:rPr>
          <w:sz w:val="24"/>
          <w:szCs w:val="24"/>
          <w:lang w:val="en-US"/>
        </w:rPr>
      </w:pPr>
      <w:r w:rsidRPr="00D52DFF">
        <w:rPr>
          <w:sz w:val="24"/>
          <w:szCs w:val="24"/>
          <w:lang w:val="en-US"/>
        </w:rPr>
        <w:t xml:space="preserve">- </w:t>
      </w:r>
      <w:r>
        <w:rPr>
          <w:sz w:val="24"/>
          <w:szCs w:val="24"/>
          <w:lang w:val="en-US"/>
        </w:rPr>
        <w:t>1</w:t>
      </w:r>
      <w:r w:rsidRPr="00D52DFF">
        <w:rPr>
          <w:sz w:val="24"/>
          <w:szCs w:val="24"/>
          <w:lang w:val="en-US"/>
        </w:rPr>
        <w:t xml:space="preserve">6 </w:t>
      </w:r>
      <w:r>
        <w:rPr>
          <w:sz w:val="24"/>
          <w:szCs w:val="24"/>
          <w:lang w:val="en-US"/>
        </w:rPr>
        <w:t>data collecting centers</w:t>
      </w:r>
      <w:r w:rsidRPr="00D52DFF">
        <w:rPr>
          <w:sz w:val="24"/>
          <w:szCs w:val="24"/>
          <w:lang w:val="en-US"/>
        </w:rPr>
        <w:t xml:space="preserve"> with 1 workstation; </w:t>
      </w:r>
      <w:r w:rsidRPr="00D52DFF">
        <w:rPr>
          <w:sz w:val="24"/>
          <w:szCs w:val="24"/>
          <w:lang w:val="en-US"/>
        </w:rPr>
        <w:br/>
        <w:t xml:space="preserve">- </w:t>
      </w:r>
      <w:r>
        <w:rPr>
          <w:sz w:val="24"/>
          <w:szCs w:val="24"/>
          <w:lang w:val="en-US"/>
        </w:rPr>
        <w:t>7</w:t>
      </w:r>
      <w:r w:rsidRPr="00D52DFF">
        <w:rPr>
          <w:sz w:val="24"/>
          <w:szCs w:val="24"/>
          <w:lang w:val="en-US"/>
        </w:rPr>
        <w:t xml:space="preserve"> </w:t>
      </w:r>
      <w:r>
        <w:rPr>
          <w:sz w:val="24"/>
          <w:szCs w:val="24"/>
          <w:lang w:val="en-US"/>
        </w:rPr>
        <w:t>data collecting centers</w:t>
      </w:r>
      <w:r w:rsidRPr="00D52DFF">
        <w:rPr>
          <w:sz w:val="24"/>
          <w:szCs w:val="24"/>
          <w:lang w:val="en-US"/>
        </w:rPr>
        <w:t xml:space="preserve"> with 2 workstations; </w:t>
      </w:r>
      <w:r w:rsidRPr="00D52DFF">
        <w:rPr>
          <w:sz w:val="24"/>
          <w:szCs w:val="24"/>
          <w:lang w:val="en-US"/>
        </w:rPr>
        <w:br/>
        <w:t xml:space="preserve">- </w:t>
      </w:r>
      <w:r>
        <w:rPr>
          <w:sz w:val="24"/>
          <w:szCs w:val="24"/>
          <w:lang w:val="en-US"/>
        </w:rPr>
        <w:t>1</w:t>
      </w:r>
      <w:r w:rsidRPr="00D52DFF">
        <w:rPr>
          <w:sz w:val="24"/>
          <w:szCs w:val="24"/>
          <w:lang w:val="en-US"/>
        </w:rPr>
        <w:t xml:space="preserve"> </w:t>
      </w:r>
      <w:r>
        <w:rPr>
          <w:sz w:val="24"/>
          <w:szCs w:val="24"/>
          <w:lang w:val="en-US"/>
        </w:rPr>
        <w:t>data collecting centers</w:t>
      </w:r>
      <w:r w:rsidRPr="00D52DFF">
        <w:rPr>
          <w:sz w:val="24"/>
          <w:szCs w:val="24"/>
          <w:lang w:val="en-US"/>
        </w:rPr>
        <w:t xml:space="preserve"> with 3 workstations; </w:t>
      </w:r>
    </w:p>
    <w:p w:rsidR="00812F83" w:rsidRDefault="00812F83" w:rsidP="00812F83">
      <w:pPr>
        <w:pStyle w:val="a3"/>
        <w:rPr>
          <w:sz w:val="24"/>
          <w:szCs w:val="24"/>
          <w:lang w:val="en-US"/>
        </w:rPr>
      </w:pPr>
      <w:r w:rsidRPr="00D52DFF">
        <w:rPr>
          <w:sz w:val="24"/>
          <w:szCs w:val="24"/>
          <w:lang w:val="en-US"/>
        </w:rPr>
        <w:t xml:space="preserve"> </w:t>
      </w:r>
    </w:p>
    <w:p w:rsidR="00812F83" w:rsidRPr="00006263" w:rsidRDefault="00812F83" w:rsidP="00812F83">
      <w:pPr>
        <w:pStyle w:val="a3"/>
        <w:numPr>
          <w:ilvl w:val="0"/>
          <w:numId w:val="1"/>
        </w:numPr>
        <w:rPr>
          <w:sz w:val="24"/>
          <w:szCs w:val="24"/>
          <w:lang w:val="en-US"/>
        </w:rPr>
      </w:pPr>
      <w:r w:rsidRPr="00006263">
        <w:rPr>
          <w:sz w:val="24"/>
          <w:szCs w:val="24"/>
          <w:lang w:val="en-US"/>
        </w:rPr>
        <w:lastRenderedPageBreak/>
        <w:t xml:space="preserve">The Bidder should offer 30 standby operational workstations. Data collecting centers and workstations will be installed by the </w:t>
      </w:r>
      <w:r>
        <w:rPr>
          <w:sz w:val="24"/>
          <w:szCs w:val="24"/>
          <w:lang w:val="en-US"/>
        </w:rPr>
        <w:t>Custom</w:t>
      </w:r>
      <w:r w:rsidRPr="00006263">
        <w:rPr>
          <w:sz w:val="24"/>
          <w:szCs w:val="24"/>
          <w:lang w:val="en-US"/>
        </w:rPr>
        <w:t xml:space="preserve">er, and therefore the costs of </w:t>
      </w:r>
      <w:r w:rsidRPr="00006263">
        <w:rPr>
          <w:rFonts w:cs="Arial"/>
          <w:sz w:val="24"/>
          <w:szCs w:val="24"/>
          <w:lang w:val="en-US"/>
        </w:rPr>
        <w:t>installation services should not be included in the overall cost of the Project</w:t>
      </w:r>
      <w:r w:rsidRPr="00006263">
        <w:rPr>
          <w:sz w:val="24"/>
          <w:szCs w:val="24"/>
          <w:lang w:val="en-US"/>
        </w:rPr>
        <w:t>;</w:t>
      </w:r>
    </w:p>
    <w:p w:rsidR="00812F83" w:rsidRDefault="00812F83" w:rsidP="00812F83">
      <w:pPr>
        <w:pStyle w:val="a3"/>
        <w:rPr>
          <w:sz w:val="24"/>
          <w:szCs w:val="24"/>
          <w:lang w:val="en-US"/>
        </w:rPr>
      </w:pPr>
    </w:p>
    <w:p w:rsidR="00812F83" w:rsidRPr="00C3416C" w:rsidRDefault="00812F83" w:rsidP="00812F83">
      <w:pPr>
        <w:pStyle w:val="a3"/>
        <w:numPr>
          <w:ilvl w:val="0"/>
          <w:numId w:val="1"/>
        </w:numPr>
        <w:rPr>
          <w:sz w:val="24"/>
          <w:szCs w:val="24"/>
          <w:lang w:val="en-US"/>
        </w:rPr>
      </w:pPr>
      <w:r>
        <w:rPr>
          <w:sz w:val="24"/>
          <w:szCs w:val="24"/>
          <w:lang w:val="en-US"/>
        </w:rPr>
        <w:t>Collect</w:t>
      </w:r>
      <w:r w:rsidRPr="00C3416C">
        <w:rPr>
          <w:sz w:val="24"/>
          <w:szCs w:val="24"/>
          <w:lang w:val="en-US"/>
        </w:rPr>
        <w:t xml:space="preserve">ed information of citizens at </w:t>
      </w:r>
      <w:r>
        <w:rPr>
          <w:sz w:val="24"/>
          <w:szCs w:val="24"/>
          <w:lang w:val="en-US"/>
        </w:rPr>
        <w:t>data collecting centers</w:t>
      </w:r>
      <w:r w:rsidRPr="00C3416C">
        <w:rPr>
          <w:sz w:val="24"/>
          <w:szCs w:val="24"/>
          <w:lang w:val="en-US"/>
        </w:rPr>
        <w:t xml:space="preserve"> </w:t>
      </w:r>
      <w:r>
        <w:rPr>
          <w:sz w:val="24"/>
          <w:szCs w:val="24"/>
          <w:lang w:val="en-US"/>
        </w:rPr>
        <w:t>for the issuance of Identification cards should</w:t>
      </w:r>
      <w:r w:rsidRPr="00C3416C">
        <w:rPr>
          <w:sz w:val="24"/>
          <w:szCs w:val="24"/>
          <w:lang w:val="en-US"/>
        </w:rPr>
        <w:t xml:space="preserve"> be automatically sent to the two authorities</w:t>
      </w:r>
      <w:r>
        <w:rPr>
          <w:sz w:val="24"/>
          <w:szCs w:val="24"/>
          <w:lang w:val="en-US"/>
        </w:rPr>
        <w:t xml:space="preserve"> (two structures)</w:t>
      </w:r>
      <w:r w:rsidRPr="00C3416C">
        <w:rPr>
          <w:sz w:val="24"/>
          <w:szCs w:val="24"/>
          <w:lang w:val="en-US"/>
        </w:rPr>
        <w:t xml:space="preserve"> for internal security checking procedures. In this regard, the Bidder should offer additional 8 centers, </w:t>
      </w:r>
      <w:r w:rsidRPr="00C3416C">
        <w:rPr>
          <w:rFonts w:cs="Arial"/>
          <w:sz w:val="24"/>
          <w:szCs w:val="24"/>
          <w:lang w:val="en-US"/>
        </w:rPr>
        <w:t xml:space="preserve">4 centers for each of the authorities in different regions of Tajikistan, with </w:t>
      </w:r>
      <w:r>
        <w:rPr>
          <w:rFonts w:cs="Arial"/>
          <w:sz w:val="24"/>
          <w:szCs w:val="24"/>
          <w:lang w:val="en-US"/>
        </w:rPr>
        <w:t xml:space="preserve">special </w:t>
      </w:r>
      <w:r w:rsidRPr="00C3416C">
        <w:rPr>
          <w:rFonts w:cs="Arial"/>
          <w:sz w:val="24"/>
          <w:szCs w:val="24"/>
          <w:lang w:val="en-US"/>
        </w:rPr>
        <w:t>software installed, including:</w:t>
      </w:r>
    </w:p>
    <w:p w:rsidR="00812F83" w:rsidRPr="00D52DFF" w:rsidRDefault="00812F83" w:rsidP="00812F83">
      <w:pPr>
        <w:pStyle w:val="a3"/>
        <w:numPr>
          <w:ilvl w:val="0"/>
          <w:numId w:val="7"/>
        </w:numPr>
        <w:rPr>
          <w:sz w:val="24"/>
          <w:szCs w:val="24"/>
        </w:rPr>
      </w:pPr>
      <w:r w:rsidRPr="00D52DFF">
        <w:rPr>
          <w:sz w:val="24"/>
          <w:szCs w:val="24"/>
        </w:rPr>
        <w:t xml:space="preserve">4 </w:t>
      </w:r>
      <w:r w:rsidRPr="00D52DFF">
        <w:rPr>
          <w:sz w:val="24"/>
          <w:szCs w:val="24"/>
          <w:lang w:val="en-US"/>
        </w:rPr>
        <w:t>centers</w:t>
      </w:r>
      <w:r w:rsidRPr="00D52DFF">
        <w:rPr>
          <w:sz w:val="24"/>
          <w:szCs w:val="24"/>
        </w:rPr>
        <w:t xml:space="preserve"> </w:t>
      </w:r>
      <w:r w:rsidRPr="00D52DFF">
        <w:rPr>
          <w:sz w:val="24"/>
          <w:szCs w:val="24"/>
          <w:lang w:val="en-US"/>
        </w:rPr>
        <w:t>with</w:t>
      </w:r>
      <w:r w:rsidRPr="00D52DFF">
        <w:rPr>
          <w:sz w:val="24"/>
          <w:szCs w:val="24"/>
        </w:rPr>
        <w:t xml:space="preserve"> 6 </w:t>
      </w:r>
      <w:r w:rsidRPr="00D52DFF">
        <w:rPr>
          <w:sz w:val="24"/>
          <w:szCs w:val="24"/>
          <w:lang w:val="en-US"/>
        </w:rPr>
        <w:t>workstations</w:t>
      </w:r>
      <w:r w:rsidRPr="00D52DFF">
        <w:rPr>
          <w:sz w:val="24"/>
          <w:szCs w:val="24"/>
        </w:rPr>
        <w:t xml:space="preserve">; </w:t>
      </w:r>
    </w:p>
    <w:p w:rsidR="00812F83" w:rsidRPr="00D52DFF" w:rsidRDefault="00812F83" w:rsidP="00812F83">
      <w:pPr>
        <w:pStyle w:val="a3"/>
        <w:numPr>
          <w:ilvl w:val="0"/>
          <w:numId w:val="7"/>
        </w:numPr>
        <w:rPr>
          <w:sz w:val="24"/>
          <w:szCs w:val="24"/>
        </w:rPr>
      </w:pPr>
      <w:r w:rsidRPr="00D52DFF">
        <w:rPr>
          <w:sz w:val="24"/>
          <w:szCs w:val="24"/>
        </w:rPr>
        <w:t xml:space="preserve">2 </w:t>
      </w:r>
      <w:r w:rsidRPr="00D52DFF">
        <w:rPr>
          <w:sz w:val="24"/>
          <w:szCs w:val="24"/>
          <w:lang w:val="en-US"/>
        </w:rPr>
        <w:t>centers</w:t>
      </w:r>
      <w:r w:rsidRPr="00D52DFF">
        <w:rPr>
          <w:sz w:val="24"/>
          <w:szCs w:val="24"/>
        </w:rPr>
        <w:t xml:space="preserve"> </w:t>
      </w:r>
      <w:r w:rsidRPr="00D52DFF">
        <w:rPr>
          <w:sz w:val="24"/>
          <w:szCs w:val="24"/>
          <w:lang w:val="en-US"/>
        </w:rPr>
        <w:t>with</w:t>
      </w:r>
      <w:r w:rsidRPr="00D52DFF">
        <w:rPr>
          <w:sz w:val="24"/>
          <w:szCs w:val="24"/>
        </w:rPr>
        <w:t xml:space="preserve"> 4 </w:t>
      </w:r>
      <w:r w:rsidRPr="00D52DFF">
        <w:rPr>
          <w:sz w:val="24"/>
          <w:szCs w:val="24"/>
          <w:lang w:val="en-US"/>
        </w:rPr>
        <w:t>workstations</w:t>
      </w:r>
      <w:r w:rsidRPr="00D52DFF">
        <w:rPr>
          <w:sz w:val="24"/>
          <w:szCs w:val="24"/>
        </w:rPr>
        <w:t>;</w:t>
      </w:r>
    </w:p>
    <w:p w:rsidR="00812F83" w:rsidRPr="00D52DFF" w:rsidRDefault="00812F83" w:rsidP="00812F83">
      <w:pPr>
        <w:pStyle w:val="a3"/>
        <w:numPr>
          <w:ilvl w:val="0"/>
          <w:numId w:val="7"/>
        </w:numPr>
        <w:rPr>
          <w:sz w:val="24"/>
          <w:szCs w:val="24"/>
        </w:rPr>
      </w:pPr>
      <w:r w:rsidRPr="00D52DFF">
        <w:rPr>
          <w:sz w:val="24"/>
          <w:szCs w:val="24"/>
          <w:lang w:val="en-US"/>
        </w:rPr>
        <w:t>2 centers with one workstation;</w:t>
      </w:r>
    </w:p>
    <w:p w:rsidR="00812F83" w:rsidRPr="00FF1CE9" w:rsidRDefault="00812F83" w:rsidP="00812F83">
      <w:pPr>
        <w:pStyle w:val="a3"/>
        <w:numPr>
          <w:ilvl w:val="0"/>
          <w:numId w:val="10"/>
        </w:numPr>
        <w:ind w:left="426"/>
        <w:rPr>
          <w:sz w:val="24"/>
          <w:szCs w:val="24"/>
          <w:lang w:val="en-US"/>
        </w:rPr>
      </w:pPr>
      <w:r w:rsidRPr="00FF1CE9">
        <w:rPr>
          <w:sz w:val="24"/>
          <w:szCs w:val="24"/>
          <w:lang w:val="en-US"/>
        </w:rPr>
        <w:t>The</w:t>
      </w:r>
      <w:r w:rsidRPr="00140F14">
        <w:rPr>
          <w:sz w:val="24"/>
          <w:szCs w:val="24"/>
          <w:lang w:val="en-US"/>
        </w:rPr>
        <w:t xml:space="preserve"> </w:t>
      </w:r>
      <w:r w:rsidRPr="00FF1CE9">
        <w:rPr>
          <w:sz w:val="24"/>
          <w:szCs w:val="24"/>
          <w:lang w:val="en-US"/>
        </w:rPr>
        <w:t>Bidder</w:t>
      </w:r>
      <w:r w:rsidRPr="00140F14">
        <w:rPr>
          <w:sz w:val="24"/>
          <w:szCs w:val="24"/>
          <w:lang w:val="en-US"/>
        </w:rPr>
        <w:t xml:space="preserve"> </w:t>
      </w:r>
      <w:r w:rsidRPr="00FF1CE9">
        <w:rPr>
          <w:sz w:val="24"/>
          <w:szCs w:val="24"/>
          <w:lang w:val="en-US"/>
        </w:rPr>
        <w:t>should</w:t>
      </w:r>
      <w:r w:rsidRPr="00140F14">
        <w:rPr>
          <w:sz w:val="24"/>
          <w:szCs w:val="24"/>
          <w:lang w:val="en-US"/>
        </w:rPr>
        <w:t xml:space="preserve"> </w:t>
      </w:r>
      <w:r w:rsidRPr="00FF1CE9">
        <w:rPr>
          <w:sz w:val="24"/>
          <w:szCs w:val="24"/>
          <w:lang w:val="en-US"/>
        </w:rPr>
        <w:t>offer</w:t>
      </w:r>
      <w:r w:rsidRPr="00140F14">
        <w:rPr>
          <w:sz w:val="24"/>
          <w:szCs w:val="24"/>
          <w:lang w:val="en-US"/>
        </w:rPr>
        <w:t xml:space="preserve"> 6 </w:t>
      </w:r>
      <w:r w:rsidRPr="00FF1CE9">
        <w:rPr>
          <w:sz w:val="24"/>
          <w:szCs w:val="24"/>
          <w:lang w:val="en-US"/>
        </w:rPr>
        <w:t>mobile</w:t>
      </w:r>
      <w:r w:rsidRPr="00140F14">
        <w:rPr>
          <w:sz w:val="24"/>
          <w:szCs w:val="24"/>
          <w:lang w:val="en-US"/>
        </w:rPr>
        <w:t xml:space="preserve"> </w:t>
      </w:r>
      <w:r w:rsidRPr="00FF1CE9">
        <w:rPr>
          <w:sz w:val="24"/>
          <w:szCs w:val="24"/>
          <w:lang w:val="en-US"/>
        </w:rPr>
        <w:t>stations</w:t>
      </w:r>
      <w:r w:rsidRPr="00140F14">
        <w:rPr>
          <w:sz w:val="24"/>
          <w:szCs w:val="24"/>
          <w:lang w:val="en-US"/>
        </w:rPr>
        <w:t xml:space="preserve"> </w:t>
      </w:r>
      <w:r w:rsidRPr="00FF1CE9">
        <w:rPr>
          <w:sz w:val="24"/>
          <w:szCs w:val="24"/>
          <w:lang w:val="en-US"/>
        </w:rPr>
        <w:t>for</w:t>
      </w:r>
      <w:r w:rsidRPr="00140F14">
        <w:rPr>
          <w:sz w:val="24"/>
          <w:szCs w:val="24"/>
          <w:lang w:val="en-US"/>
        </w:rPr>
        <w:t xml:space="preserve"> </w:t>
      </w:r>
      <w:r>
        <w:rPr>
          <w:sz w:val="24"/>
          <w:szCs w:val="24"/>
          <w:lang w:val="en-US"/>
        </w:rPr>
        <w:t>collection of data</w:t>
      </w:r>
      <w:r w:rsidRPr="00140F14">
        <w:rPr>
          <w:sz w:val="24"/>
          <w:szCs w:val="24"/>
          <w:lang w:val="en-US"/>
        </w:rPr>
        <w:t xml:space="preserve"> </w:t>
      </w:r>
      <w:r w:rsidRPr="00FF1CE9">
        <w:rPr>
          <w:sz w:val="24"/>
          <w:szCs w:val="24"/>
          <w:lang w:val="en-US"/>
        </w:rPr>
        <w:t>of</w:t>
      </w:r>
      <w:r w:rsidRPr="00140F14">
        <w:rPr>
          <w:sz w:val="24"/>
          <w:szCs w:val="24"/>
          <w:lang w:val="en-US"/>
        </w:rPr>
        <w:t xml:space="preserve"> </w:t>
      </w:r>
      <w:r>
        <w:rPr>
          <w:sz w:val="24"/>
          <w:szCs w:val="24"/>
          <w:lang w:val="en-US"/>
        </w:rPr>
        <w:t xml:space="preserve">the </w:t>
      </w:r>
      <w:r w:rsidRPr="00FF1CE9">
        <w:rPr>
          <w:sz w:val="24"/>
          <w:szCs w:val="24"/>
          <w:lang w:val="en-US"/>
        </w:rPr>
        <w:t>people</w:t>
      </w:r>
      <w:r w:rsidRPr="00140F14">
        <w:rPr>
          <w:sz w:val="24"/>
          <w:szCs w:val="24"/>
          <w:lang w:val="en-US"/>
        </w:rPr>
        <w:t xml:space="preserve"> </w:t>
      </w:r>
      <w:r w:rsidRPr="00FF1CE9">
        <w:rPr>
          <w:sz w:val="24"/>
          <w:szCs w:val="24"/>
          <w:lang w:val="en-US"/>
        </w:rPr>
        <w:t>with</w:t>
      </w:r>
      <w:r w:rsidRPr="00140F14">
        <w:rPr>
          <w:sz w:val="24"/>
          <w:szCs w:val="24"/>
          <w:lang w:val="en-US"/>
        </w:rPr>
        <w:t xml:space="preserve"> </w:t>
      </w:r>
      <w:r w:rsidRPr="00FF1CE9">
        <w:rPr>
          <w:sz w:val="24"/>
          <w:szCs w:val="24"/>
          <w:lang w:val="en-US"/>
        </w:rPr>
        <w:t>disabilities</w:t>
      </w:r>
      <w:r w:rsidRPr="00140F14">
        <w:rPr>
          <w:sz w:val="24"/>
          <w:szCs w:val="24"/>
          <w:lang w:val="en-US"/>
        </w:rPr>
        <w:t>.</w:t>
      </w:r>
    </w:p>
    <w:p w:rsidR="00812F83" w:rsidRPr="007D287B" w:rsidRDefault="00812F83" w:rsidP="00812F83">
      <w:pPr>
        <w:pStyle w:val="a3"/>
        <w:numPr>
          <w:ilvl w:val="0"/>
          <w:numId w:val="10"/>
        </w:numPr>
        <w:ind w:left="426"/>
        <w:rPr>
          <w:sz w:val="24"/>
          <w:szCs w:val="24"/>
          <w:lang w:val="en-US"/>
        </w:rPr>
      </w:pPr>
      <w:r w:rsidRPr="007D287B">
        <w:rPr>
          <w:rFonts w:cs="Arial"/>
          <w:sz w:val="24"/>
          <w:szCs w:val="24"/>
          <w:lang w:val="en-US"/>
        </w:rPr>
        <w:t>The existing personalization and d</w:t>
      </w:r>
      <w:r w:rsidRPr="007D287B">
        <w:rPr>
          <w:sz w:val="24"/>
          <w:szCs w:val="24"/>
          <w:lang w:val="en-US"/>
        </w:rPr>
        <w:t>ata collecting centers</w:t>
      </w:r>
      <w:r w:rsidRPr="007D287B">
        <w:rPr>
          <w:rFonts w:cs="Arial"/>
          <w:sz w:val="24"/>
          <w:szCs w:val="24"/>
          <w:lang w:val="en-US"/>
        </w:rPr>
        <w:t xml:space="preserve"> software should be upgraded with the purpose of data collection for issuance of Identification Cards to the citizens of the Republic of Tajikistan.</w:t>
      </w:r>
    </w:p>
    <w:p w:rsidR="00812F83" w:rsidRPr="007D287B" w:rsidRDefault="00812F83" w:rsidP="00812F83">
      <w:pPr>
        <w:pStyle w:val="a3"/>
        <w:numPr>
          <w:ilvl w:val="0"/>
          <w:numId w:val="10"/>
        </w:numPr>
        <w:ind w:left="426"/>
        <w:rPr>
          <w:sz w:val="24"/>
          <w:szCs w:val="24"/>
          <w:lang w:val="en-US"/>
        </w:rPr>
      </w:pPr>
      <w:r w:rsidRPr="007D287B">
        <w:rPr>
          <w:sz w:val="24"/>
          <w:szCs w:val="24"/>
          <w:lang w:val="en-US"/>
        </w:rPr>
        <w:t>In case of changing the place of residence of the identification card owner, the Bidder should offer a solution for the change of residential address without changing the Identity card itself. In this regard, the Bidder should take into account, that existing data records on the central database must be updated.</w:t>
      </w:r>
    </w:p>
    <w:p w:rsidR="00812F83" w:rsidRPr="00D52DFF" w:rsidRDefault="00812F83" w:rsidP="00812F83">
      <w:pPr>
        <w:rPr>
          <w:b/>
          <w:sz w:val="24"/>
          <w:szCs w:val="24"/>
          <w:lang w:val="en-US"/>
        </w:rPr>
      </w:pPr>
      <w:r w:rsidRPr="00D52DFF">
        <w:rPr>
          <w:b/>
          <w:sz w:val="24"/>
          <w:szCs w:val="24"/>
          <w:lang w:val="en-US"/>
        </w:rPr>
        <w:t>Central System</w:t>
      </w:r>
    </w:p>
    <w:p w:rsidR="00812F83" w:rsidRPr="00D52DFF" w:rsidRDefault="00812F83" w:rsidP="00812F83">
      <w:pPr>
        <w:pStyle w:val="a3"/>
        <w:numPr>
          <w:ilvl w:val="0"/>
          <w:numId w:val="2"/>
        </w:numPr>
        <w:jc w:val="both"/>
        <w:rPr>
          <w:rFonts w:cs="Arial"/>
          <w:sz w:val="24"/>
          <w:szCs w:val="24"/>
          <w:lang w:val="en-US"/>
        </w:rPr>
      </w:pPr>
      <w:r w:rsidRPr="00D52DFF">
        <w:rPr>
          <w:sz w:val="24"/>
          <w:szCs w:val="24"/>
          <w:lang w:val="en-US"/>
        </w:rPr>
        <w:t xml:space="preserve">New workstations </w:t>
      </w:r>
      <w:r>
        <w:rPr>
          <w:sz w:val="24"/>
          <w:szCs w:val="24"/>
          <w:lang w:val="en-US"/>
        </w:rPr>
        <w:t>should be add</w:t>
      </w:r>
      <w:r w:rsidRPr="00D52DFF">
        <w:rPr>
          <w:sz w:val="24"/>
          <w:szCs w:val="24"/>
          <w:lang w:val="en-US"/>
        </w:rPr>
        <w:t xml:space="preserve">ed to the Central </w:t>
      </w:r>
      <w:r>
        <w:rPr>
          <w:sz w:val="24"/>
          <w:szCs w:val="24"/>
          <w:lang w:val="en-US"/>
        </w:rPr>
        <w:t xml:space="preserve">online </w:t>
      </w:r>
      <w:r w:rsidRPr="00D52DFF">
        <w:rPr>
          <w:sz w:val="24"/>
          <w:szCs w:val="24"/>
          <w:lang w:val="en-US"/>
        </w:rPr>
        <w:t>system</w:t>
      </w:r>
      <w:r>
        <w:rPr>
          <w:sz w:val="24"/>
          <w:szCs w:val="24"/>
          <w:lang w:val="en-US"/>
        </w:rPr>
        <w:t xml:space="preserve"> for the data registration</w:t>
      </w:r>
      <w:r w:rsidRPr="00D52DFF">
        <w:rPr>
          <w:sz w:val="24"/>
          <w:szCs w:val="24"/>
          <w:lang w:val="en-US"/>
        </w:rPr>
        <w:t>.</w:t>
      </w:r>
    </w:p>
    <w:p w:rsidR="00812F83" w:rsidRPr="00D52DFF" w:rsidRDefault="00812F83" w:rsidP="00812F83">
      <w:pPr>
        <w:pStyle w:val="a3"/>
        <w:numPr>
          <w:ilvl w:val="0"/>
          <w:numId w:val="2"/>
        </w:numPr>
        <w:jc w:val="both"/>
        <w:rPr>
          <w:rFonts w:cs="Arial"/>
          <w:sz w:val="24"/>
          <w:szCs w:val="24"/>
          <w:lang w:val="en-US"/>
        </w:rPr>
      </w:pPr>
      <w:r>
        <w:rPr>
          <w:rFonts w:cs="Arial"/>
          <w:sz w:val="24"/>
          <w:szCs w:val="24"/>
          <w:lang w:val="en-US"/>
        </w:rPr>
        <w:t>The bidder shou</w:t>
      </w:r>
      <w:r w:rsidRPr="00D52DFF">
        <w:rPr>
          <w:rFonts w:cs="Arial"/>
          <w:sz w:val="24"/>
          <w:szCs w:val="24"/>
          <w:lang w:val="en-US"/>
        </w:rPr>
        <w:t>l</w:t>
      </w:r>
      <w:r>
        <w:rPr>
          <w:rFonts w:cs="Arial"/>
          <w:sz w:val="24"/>
          <w:szCs w:val="24"/>
          <w:lang w:val="en-US"/>
        </w:rPr>
        <w:t>d</w:t>
      </w:r>
      <w:r w:rsidRPr="00D52DFF">
        <w:rPr>
          <w:rFonts w:cs="Arial"/>
          <w:sz w:val="24"/>
          <w:szCs w:val="24"/>
          <w:lang w:val="en-US"/>
        </w:rPr>
        <w:t xml:space="preserve"> propose a workflow management system</w:t>
      </w:r>
      <w:r>
        <w:rPr>
          <w:rFonts w:cs="Arial"/>
          <w:sz w:val="24"/>
          <w:szCs w:val="24"/>
          <w:lang w:val="en-US"/>
        </w:rPr>
        <w:t>,</w:t>
      </w:r>
      <w:r w:rsidRPr="00D52DFF">
        <w:rPr>
          <w:rFonts w:cs="Arial"/>
          <w:sz w:val="24"/>
          <w:szCs w:val="24"/>
          <w:lang w:val="en-US"/>
        </w:rPr>
        <w:t xml:space="preserve"> which </w:t>
      </w:r>
      <w:r w:rsidRPr="00A8408B">
        <w:rPr>
          <w:rFonts w:cs="Arial"/>
          <w:sz w:val="24"/>
          <w:szCs w:val="24"/>
          <w:lang w:val="en-US"/>
        </w:rPr>
        <w:t>receive</w:t>
      </w:r>
      <w:r w:rsidRPr="00D52DFF">
        <w:rPr>
          <w:rFonts w:cs="Arial"/>
          <w:sz w:val="24"/>
          <w:szCs w:val="24"/>
          <w:lang w:val="en-US"/>
        </w:rPr>
        <w:t xml:space="preserve">s data from the </w:t>
      </w:r>
      <w:r>
        <w:rPr>
          <w:rFonts w:cs="Arial"/>
          <w:sz w:val="24"/>
          <w:szCs w:val="24"/>
          <w:lang w:val="en-US"/>
        </w:rPr>
        <w:t>d</w:t>
      </w:r>
      <w:r>
        <w:rPr>
          <w:sz w:val="24"/>
          <w:szCs w:val="24"/>
          <w:lang w:val="en-US"/>
        </w:rPr>
        <w:t>ata collecting centers</w:t>
      </w:r>
      <w:r w:rsidRPr="00D52DFF">
        <w:rPr>
          <w:rFonts w:cs="Arial"/>
          <w:sz w:val="24"/>
          <w:szCs w:val="24"/>
          <w:lang w:val="en-US"/>
        </w:rPr>
        <w:t>.</w:t>
      </w:r>
    </w:p>
    <w:p w:rsidR="00812F83" w:rsidRPr="00D52DFF" w:rsidRDefault="00812F83" w:rsidP="00812F83">
      <w:pPr>
        <w:pStyle w:val="a3"/>
        <w:numPr>
          <w:ilvl w:val="0"/>
          <w:numId w:val="2"/>
        </w:numPr>
        <w:jc w:val="both"/>
        <w:rPr>
          <w:rFonts w:cs="Arial"/>
          <w:sz w:val="24"/>
          <w:szCs w:val="24"/>
          <w:lang w:val="en-US"/>
        </w:rPr>
      </w:pPr>
      <w:r>
        <w:rPr>
          <w:rFonts w:cs="Arial"/>
          <w:sz w:val="24"/>
          <w:szCs w:val="24"/>
          <w:lang w:val="en-US"/>
        </w:rPr>
        <w:t xml:space="preserve"> Applicant’s data shou</w:t>
      </w:r>
      <w:r w:rsidRPr="00D52DFF">
        <w:rPr>
          <w:rFonts w:cs="Arial"/>
          <w:sz w:val="24"/>
          <w:szCs w:val="24"/>
          <w:lang w:val="en-US"/>
        </w:rPr>
        <w:t>l</w:t>
      </w:r>
      <w:r>
        <w:rPr>
          <w:rFonts w:cs="Arial"/>
          <w:sz w:val="24"/>
          <w:szCs w:val="24"/>
          <w:lang w:val="en-US"/>
        </w:rPr>
        <w:t>d</w:t>
      </w:r>
      <w:r w:rsidRPr="00D52DFF">
        <w:rPr>
          <w:rFonts w:cs="Arial"/>
          <w:sz w:val="24"/>
          <w:szCs w:val="24"/>
          <w:lang w:val="en-US"/>
        </w:rPr>
        <w:t xml:space="preserve"> be stored in the central database systems.</w:t>
      </w:r>
    </w:p>
    <w:p w:rsidR="00812F83" w:rsidRDefault="00812F83" w:rsidP="00812F83">
      <w:pPr>
        <w:pStyle w:val="a3"/>
        <w:numPr>
          <w:ilvl w:val="0"/>
          <w:numId w:val="2"/>
        </w:numPr>
        <w:jc w:val="both"/>
        <w:rPr>
          <w:rFonts w:cs="Arial"/>
          <w:sz w:val="24"/>
          <w:szCs w:val="24"/>
          <w:lang w:val="en-US"/>
        </w:rPr>
      </w:pPr>
      <w:r>
        <w:rPr>
          <w:rFonts w:cs="Arial"/>
          <w:sz w:val="24"/>
          <w:szCs w:val="24"/>
          <w:lang w:val="en-US"/>
        </w:rPr>
        <w:t xml:space="preserve"> The Central System shou</w:t>
      </w:r>
      <w:r w:rsidRPr="00D52DFF">
        <w:rPr>
          <w:rFonts w:cs="Arial"/>
          <w:sz w:val="24"/>
          <w:szCs w:val="24"/>
          <w:lang w:val="en-US"/>
        </w:rPr>
        <w:t>l</w:t>
      </w:r>
      <w:r>
        <w:rPr>
          <w:rFonts w:cs="Arial"/>
          <w:sz w:val="24"/>
          <w:szCs w:val="24"/>
          <w:lang w:val="en-US"/>
        </w:rPr>
        <w:t>d</w:t>
      </w:r>
      <w:r w:rsidRPr="00D52DFF">
        <w:rPr>
          <w:rFonts w:cs="Arial"/>
          <w:sz w:val="24"/>
          <w:szCs w:val="24"/>
          <w:lang w:val="en-US"/>
        </w:rPr>
        <w:t xml:space="preserve"> include storage of data for 5 million citizens.</w:t>
      </w:r>
    </w:p>
    <w:p w:rsidR="00812F83" w:rsidRPr="00D52DFF" w:rsidRDefault="00812F83" w:rsidP="00812F83">
      <w:pPr>
        <w:pStyle w:val="a3"/>
        <w:numPr>
          <w:ilvl w:val="0"/>
          <w:numId w:val="2"/>
        </w:numPr>
        <w:jc w:val="both"/>
        <w:rPr>
          <w:rFonts w:cs="Arial"/>
          <w:sz w:val="24"/>
          <w:szCs w:val="24"/>
          <w:lang w:val="en-US"/>
        </w:rPr>
      </w:pPr>
      <w:r>
        <w:rPr>
          <w:rFonts w:cs="Arial"/>
          <w:sz w:val="24"/>
          <w:szCs w:val="24"/>
          <w:lang w:val="en-US"/>
        </w:rPr>
        <w:t>The Central system should include the lifecycle management of the document.</w:t>
      </w:r>
      <w:r w:rsidRPr="00D52DFF">
        <w:rPr>
          <w:rFonts w:cs="Arial"/>
          <w:sz w:val="24"/>
          <w:szCs w:val="24"/>
          <w:lang w:val="en-US"/>
        </w:rPr>
        <w:t xml:space="preserve"> </w:t>
      </w:r>
    </w:p>
    <w:p w:rsidR="00812F83" w:rsidRPr="00D52DFF" w:rsidRDefault="00812F83" w:rsidP="00812F83">
      <w:pPr>
        <w:pStyle w:val="a3"/>
        <w:numPr>
          <w:ilvl w:val="0"/>
          <w:numId w:val="2"/>
        </w:numPr>
        <w:rPr>
          <w:rFonts w:cs="Arial"/>
          <w:sz w:val="24"/>
          <w:szCs w:val="24"/>
          <w:lang w:val="en-US"/>
        </w:rPr>
      </w:pPr>
      <w:r>
        <w:rPr>
          <w:rFonts w:cs="Arial"/>
          <w:sz w:val="24"/>
          <w:szCs w:val="24"/>
          <w:lang w:val="en-US"/>
        </w:rPr>
        <w:t>Software components shou</w:t>
      </w:r>
      <w:r w:rsidRPr="00D52DFF">
        <w:rPr>
          <w:rFonts w:cs="Arial"/>
          <w:sz w:val="24"/>
          <w:szCs w:val="24"/>
          <w:lang w:val="en-US"/>
        </w:rPr>
        <w:t>l</w:t>
      </w:r>
      <w:r>
        <w:rPr>
          <w:rFonts w:cs="Arial"/>
          <w:sz w:val="24"/>
          <w:szCs w:val="24"/>
          <w:lang w:val="en-US"/>
        </w:rPr>
        <w:t>d</w:t>
      </w:r>
      <w:r w:rsidRPr="00D52DFF">
        <w:rPr>
          <w:rFonts w:cs="Arial"/>
          <w:sz w:val="24"/>
          <w:szCs w:val="24"/>
          <w:lang w:val="en-US"/>
        </w:rPr>
        <w:t xml:space="preserve"> be installed </w:t>
      </w:r>
      <w:r>
        <w:rPr>
          <w:rFonts w:cs="Arial"/>
          <w:sz w:val="24"/>
          <w:szCs w:val="24"/>
          <w:lang w:val="en-US"/>
        </w:rPr>
        <w:t>at a modern IT Hardware package,</w:t>
      </w:r>
      <w:r w:rsidRPr="00D52DFF">
        <w:rPr>
          <w:rFonts w:cs="Arial"/>
          <w:sz w:val="24"/>
          <w:szCs w:val="24"/>
          <w:lang w:val="en-US"/>
        </w:rPr>
        <w:t xml:space="preserve"> </w:t>
      </w:r>
      <w:r>
        <w:rPr>
          <w:rFonts w:cs="Arial"/>
          <w:sz w:val="24"/>
          <w:szCs w:val="24"/>
          <w:lang w:val="en-US"/>
        </w:rPr>
        <w:t xml:space="preserve">subject to back-up copy in case of </w:t>
      </w:r>
      <w:r w:rsidRPr="003938E2">
        <w:rPr>
          <w:rFonts w:cs="Arial"/>
          <w:sz w:val="24"/>
          <w:szCs w:val="24"/>
          <w:lang w:val="en-US"/>
        </w:rPr>
        <w:t>system failure</w:t>
      </w:r>
      <w:r w:rsidRPr="00D52DFF">
        <w:rPr>
          <w:rFonts w:cs="Arial"/>
          <w:sz w:val="24"/>
          <w:szCs w:val="24"/>
          <w:lang w:val="en-US"/>
        </w:rPr>
        <w:t>. All standard software</w:t>
      </w:r>
      <w:r>
        <w:rPr>
          <w:rFonts w:cs="Arial"/>
          <w:sz w:val="24"/>
          <w:szCs w:val="24"/>
          <w:lang w:val="en-US"/>
        </w:rPr>
        <w:t>,</w:t>
      </w:r>
      <w:r w:rsidRPr="00D52DFF">
        <w:rPr>
          <w:rFonts w:cs="Arial"/>
          <w:sz w:val="24"/>
          <w:szCs w:val="24"/>
          <w:lang w:val="en-US"/>
        </w:rPr>
        <w:t xml:space="preserve"> such as Operating System, Database Management System and V</w:t>
      </w:r>
      <w:r>
        <w:rPr>
          <w:rFonts w:cs="Arial"/>
          <w:sz w:val="24"/>
          <w:szCs w:val="24"/>
          <w:lang w:val="en-US"/>
        </w:rPr>
        <w:t>irus Protection shou</w:t>
      </w:r>
      <w:r w:rsidRPr="00D52DFF">
        <w:rPr>
          <w:rFonts w:cs="Arial"/>
          <w:sz w:val="24"/>
          <w:szCs w:val="24"/>
          <w:lang w:val="en-US"/>
        </w:rPr>
        <w:t>l</w:t>
      </w:r>
      <w:r>
        <w:rPr>
          <w:rFonts w:cs="Arial"/>
          <w:sz w:val="24"/>
          <w:szCs w:val="24"/>
          <w:lang w:val="en-US"/>
        </w:rPr>
        <w:t>d</w:t>
      </w:r>
      <w:r w:rsidRPr="00D52DFF">
        <w:rPr>
          <w:rFonts w:cs="Arial"/>
          <w:sz w:val="24"/>
          <w:szCs w:val="24"/>
          <w:lang w:val="en-US"/>
        </w:rPr>
        <w:t xml:space="preserve"> be</w:t>
      </w:r>
      <w:r>
        <w:rPr>
          <w:rFonts w:cs="Arial"/>
          <w:sz w:val="24"/>
          <w:szCs w:val="24"/>
          <w:lang w:val="en-US"/>
        </w:rPr>
        <w:t xml:space="preserve"> included. Backup solution should</w:t>
      </w:r>
      <w:r w:rsidRPr="00D52DFF">
        <w:rPr>
          <w:rFonts w:cs="Arial"/>
          <w:sz w:val="24"/>
          <w:szCs w:val="24"/>
          <w:lang w:val="en-US"/>
        </w:rPr>
        <w:t xml:space="preserve"> be proposed. </w:t>
      </w:r>
    </w:p>
    <w:p w:rsidR="00812F83" w:rsidRDefault="00812F83" w:rsidP="00812F83">
      <w:pPr>
        <w:pStyle w:val="a3"/>
        <w:numPr>
          <w:ilvl w:val="0"/>
          <w:numId w:val="2"/>
        </w:numPr>
        <w:rPr>
          <w:sz w:val="24"/>
          <w:szCs w:val="24"/>
          <w:lang w:val="en-US"/>
        </w:rPr>
      </w:pPr>
      <w:r w:rsidRPr="00D52DFF">
        <w:rPr>
          <w:rFonts w:cs="Arial"/>
          <w:sz w:val="24"/>
          <w:szCs w:val="24"/>
          <w:lang w:val="en-US"/>
        </w:rPr>
        <w:t>Existing system of data processing</w:t>
      </w:r>
      <w:r>
        <w:rPr>
          <w:rFonts w:cs="Arial"/>
          <w:sz w:val="24"/>
          <w:szCs w:val="24"/>
          <w:lang w:val="en-US"/>
        </w:rPr>
        <w:t xml:space="preserve"> of the citizens</w:t>
      </w:r>
      <w:r w:rsidRPr="00D52DFF">
        <w:rPr>
          <w:rFonts w:cs="Arial"/>
          <w:sz w:val="24"/>
          <w:szCs w:val="24"/>
          <w:lang w:val="en-US"/>
        </w:rPr>
        <w:t xml:space="preserve"> for issuance of foreign biometric passports should be enhanced for storing data of 5 million citizens.</w:t>
      </w:r>
      <w:r w:rsidRPr="00D52DFF">
        <w:rPr>
          <w:sz w:val="24"/>
          <w:szCs w:val="24"/>
          <w:lang w:val="en-US"/>
        </w:rPr>
        <w:t xml:space="preserve"> </w:t>
      </w:r>
    </w:p>
    <w:p w:rsidR="00812F83" w:rsidRPr="00D52DFF" w:rsidRDefault="00812F83" w:rsidP="00812F83">
      <w:pPr>
        <w:pStyle w:val="a3"/>
        <w:numPr>
          <w:ilvl w:val="0"/>
          <w:numId w:val="2"/>
        </w:numPr>
        <w:rPr>
          <w:sz w:val="24"/>
          <w:szCs w:val="24"/>
          <w:lang w:val="en-US"/>
        </w:rPr>
      </w:pPr>
      <w:r>
        <w:rPr>
          <w:sz w:val="24"/>
          <w:szCs w:val="24"/>
          <w:lang w:val="en-US"/>
        </w:rPr>
        <w:t xml:space="preserve">The Bidder should propose the identity card issuance system with the capacity of data registration of 5 million citizens.  </w:t>
      </w:r>
    </w:p>
    <w:p w:rsidR="00812F83" w:rsidRPr="00D52DFF" w:rsidRDefault="00812F83" w:rsidP="00812F83">
      <w:pPr>
        <w:rPr>
          <w:b/>
          <w:sz w:val="24"/>
          <w:szCs w:val="24"/>
          <w:lang w:val="en-US"/>
        </w:rPr>
      </w:pPr>
      <w:r w:rsidRPr="00D52DFF">
        <w:rPr>
          <w:b/>
          <w:sz w:val="24"/>
          <w:szCs w:val="24"/>
          <w:lang w:val="en-US"/>
        </w:rPr>
        <w:t>Central Personalization</w:t>
      </w:r>
    </w:p>
    <w:p w:rsidR="00812F83" w:rsidRPr="00D52DFF" w:rsidRDefault="00812F83" w:rsidP="00812F83">
      <w:pPr>
        <w:pStyle w:val="a3"/>
        <w:numPr>
          <w:ilvl w:val="0"/>
          <w:numId w:val="3"/>
        </w:numPr>
        <w:rPr>
          <w:rFonts w:cs="Arial"/>
          <w:sz w:val="24"/>
          <w:szCs w:val="24"/>
          <w:lang w:val="en-US"/>
        </w:rPr>
      </w:pPr>
      <w:r>
        <w:rPr>
          <w:rFonts w:cs="Arial"/>
          <w:sz w:val="24"/>
          <w:szCs w:val="24"/>
          <w:lang w:val="en-US"/>
        </w:rPr>
        <w:t>The issuance of the cards should</w:t>
      </w:r>
      <w:r w:rsidRPr="00D52DFF">
        <w:rPr>
          <w:rFonts w:cs="Arial"/>
          <w:sz w:val="24"/>
          <w:szCs w:val="24"/>
          <w:lang w:val="en-US"/>
        </w:rPr>
        <w:t xml:space="preserve"> be centralized at the center of personalization. </w:t>
      </w:r>
    </w:p>
    <w:p w:rsidR="00812F83" w:rsidRPr="00D52DFF" w:rsidRDefault="00812F83" w:rsidP="00812F83">
      <w:pPr>
        <w:pStyle w:val="a3"/>
        <w:numPr>
          <w:ilvl w:val="0"/>
          <w:numId w:val="3"/>
        </w:numPr>
        <w:rPr>
          <w:rFonts w:cs="Arial"/>
          <w:sz w:val="24"/>
          <w:szCs w:val="24"/>
          <w:lang w:val="en-US"/>
        </w:rPr>
      </w:pPr>
      <w:r>
        <w:rPr>
          <w:rFonts w:cs="Arial"/>
          <w:sz w:val="24"/>
          <w:szCs w:val="24"/>
          <w:lang w:val="en-US"/>
        </w:rPr>
        <w:t>The a</w:t>
      </w:r>
      <w:r w:rsidRPr="00D52DFF">
        <w:rPr>
          <w:rFonts w:cs="Arial"/>
          <w:sz w:val="24"/>
          <w:szCs w:val="24"/>
          <w:lang w:val="en-US"/>
        </w:rPr>
        <w:t xml:space="preserve">pproximate issuance of Identity cards for </w:t>
      </w:r>
      <w:r>
        <w:rPr>
          <w:rFonts w:cs="Arial"/>
          <w:sz w:val="24"/>
          <w:szCs w:val="24"/>
          <w:lang w:val="en-US"/>
        </w:rPr>
        <w:t>the</w:t>
      </w:r>
      <w:r w:rsidRPr="00BD4F7E">
        <w:rPr>
          <w:rFonts w:cs="Arial"/>
          <w:sz w:val="24"/>
          <w:szCs w:val="24"/>
          <w:lang w:val="en-US"/>
        </w:rPr>
        <w:t xml:space="preserve"> </w:t>
      </w:r>
      <w:r w:rsidRPr="00D52DFF">
        <w:rPr>
          <w:rFonts w:cs="Arial"/>
          <w:sz w:val="24"/>
          <w:szCs w:val="24"/>
          <w:lang w:val="en-US"/>
        </w:rPr>
        <w:t>citizens</w:t>
      </w:r>
      <w:r w:rsidRPr="00BD4F7E">
        <w:rPr>
          <w:rFonts w:cs="Arial"/>
          <w:sz w:val="24"/>
          <w:szCs w:val="24"/>
          <w:lang w:val="en-US"/>
        </w:rPr>
        <w:t xml:space="preserve"> </w:t>
      </w:r>
      <w:r>
        <w:rPr>
          <w:rFonts w:cs="Arial"/>
          <w:sz w:val="24"/>
          <w:szCs w:val="24"/>
          <w:lang w:val="en-US"/>
        </w:rPr>
        <w:t>of the</w:t>
      </w:r>
      <w:r w:rsidRPr="00D52DFF">
        <w:rPr>
          <w:rFonts w:cs="Arial"/>
          <w:sz w:val="24"/>
          <w:szCs w:val="24"/>
          <w:lang w:val="en-US"/>
        </w:rPr>
        <w:t xml:space="preserve"> Republic of Tajikistan </w:t>
      </w:r>
      <w:r>
        <w:rPr>
          <w:rFonts w:cs="Arial"/>
          <w:sz w:val="24"/>
          <w:szCs w:val="24"/>
          <w:lang w:val="en-US"/>
        </w:rPr>
        <w:t>are</w:t>
      </w:r>
      <w:r w:rsidRPr="00D52DFF">
        <w:rPr>
          <w:rFonts w:cs="Arial"/>
          <w:sz w:val="24"/>
          <w:szCs w:val="24"/>
          <w:lang w:val="en-US"/>
        </w:rPr>
        <w:t xml:space="preserve"> 600-650 thousand cards </w:t>
      </w:r>
      <w:r>
        <w:rPr>
          <w:rFonts w:cs="Arial"/>
          <w:sz w:val="24"/>
          <w:szCs w:val="24"/>
          <w:lang w:val="en-US"/>
        </w:rPr>
        <w:t>per</w:t>
      </w:r>
      <w:r w:rsidRPr="00D52DFF">
        <w:rPr>
          <w:rFonts w:cs="Arial"/>
          <w:sz w:val="24"/>
          <w:szCs w:val="24"/>
          <w:lang w:val="en-US"/>
        </w:rPr>
        <w:t xml:space="preserve"> year; </w:t>
      </w:r>
    </w:p>
    <w:p w:rsidR="00812F83" w:rsidRPr="00D52DFF" w:rsidRDefault="00812F83" w:rsidP="00812F83">
      <w:pPr>
        <w:pStyle w:val="a3"/>
        <w:numPr>
          <w:ilvl w:val="0"/>
          <w:numId w:val="3"/>
        </w:numPr>
        <w:rPr>
          <w:rFonts w:cs="Arial"/>
          <w:sz w:val="24"/>
          <w:szCs w:val="24"/>
          <w:lang w:val="en-US"/>
        </w:rPr>
      </w:pPr>
      <w:r>
        <w:rPr>
          <w:rFonts w:cs="Arial"/>
          <w:sz w:val="24"/>
          <w:szCs w:val="24"/>
          <w:lang w:val="en-US"/>
        </w:rPr>
        <w:lastRenderedPageBreak/>
        <w:t>The bidder shou</w:t>
      </w:r>
      <w:r w:rsidRPr="00D52DFF">
        <w:rPr>
          <w:rFonts w:cs="Arial"/>
          <w:sz w:val="24"/>
          <w:szCs w:val="24"/>
          <w:lang w:val="en-US"/>
        </w:rPr>
        <w:t>l</w:t>
      </w:r>
      <w:r>
        <w:rPr>
          <w:rFonts w:cs="Arial"/>
          <w:sz w:val="24"/>
          <w:szCs w:val="24"/>
          <w:lang w:val="en-US"/>
        </w:rPr>
        <w:t>d</w:t>
      </w:r>
      <w:r w:rsidRPr="00D52DFF">
        <w:rPr>
          <w:rFonts w:cs="Arial"/>
          <w:sz w:val="24"/>
          <w:szCs w:val="24"/>
          <w:lang w:val="en-US"/>
        </w:rPr>
        <w:t xml:space="preserve"> propose an adequate workflow management system, taking into consideration all processes required for card issuance (material management, data preparation, production management, personalization system connection, quality assurance, shipment);</w:t>
      </w:r>
    </w:p>
    <w:p w:rsidR="00812F83" w:rsidRPr="00D52DFF" w:rsidRDefault="00812F83" w:rsidP="00812F83">
      <w:pPr>
        <w:pStyle w:val="a3"/>
        <w:numPr>
          <w:ilvl w:val="0"/>
          <w:numId w:val="3"/>
        </w:numPr>
        <w:rPr>
          <w:rFonts w:cs="Arial"/>
          <w:sz w:val="24"/>
          <w:szCs w:val="24"/>
          <w:lang w:val="en-US"/>
        </w:rPr>
      </w:pPr>
      <w:r w:rsidRPr="00D52DFF">
        <w:rPr>
          <w:rFonts w:cs="Arial"/>
          <w:sz w:val="24"/>
          <w:szCs w:val="24"/>
          <w:lang w:val="en-US"/>
        </w:rPr>
        <w:t>Card</w:t>
      </w:r>
      <w:r>
        <w:rPr>
          <w:rFonts w:cs="Arial"/>
          <w:sz w:val="24"/>
          <w:szCs w:val="24"/>
          <w:lang w:val="en-US"/>
        </w:rPr>
        <w:t xml:space="preserve"> personalization machinery should</w:t>
      </w:r>
      <w:r w:rsidRPr="00D52DFF">
        <w:rPr>
          <w:rFonts w:cs="Arial"/>
          <w:sz w:val="24"/>
          <w:szCs w:val="24"/>
          <w:lang w:val="en-US"/>
        </w:rPr>
        <w:t xml:space="preserve"> be a full modular in hard and software. </w:t>
      </w:r>
      <w:r>
        <w:rPr>
          <w:rFonts w:cs="Arial"/>
          <w:sz w:val="24"/>
          <w:szCs w:val="24"/>
          <w:lang w:val="en-US"/>
        </w:rPr>
        <w:t>They should</w:t>
      </w:r>
      <w:r w:rsidRPr="00D52DFF">
        <w:rPr>
          <w:rFonts w:cs="Arial"/>
          <w:sz w:val="24"/>
          <w:szCs w:val="24"/>
          <w:lang w:val="en-US"/>
        </w:rPr>
        <w:t xml:space="preserve"> provide automatic </w:t>
      </w:r>
      <w:r>
        <w:rPr>
          <w:rFonts w:cs="Arial"/>
          <w:sz w:val="24"/>
          <w:szCs w:val="24"/>
          <w:lang w:val="en-US"/>
        </w:rPr>
        <w:t xml:space="preserve">ID </w:t>
      </w:r>
      <w:r w:rsidRPr="00D52DFF">
        <w:rPr>
          <w:rFonts w:cs="Arial"/>
          <w:sz w:val="24"/>
          <w:szCs w:val="24"/>
          <w:lang w:val="en-US"/>
        </w:rPr>
        <w:t>production mode, having an integrated machine database to assign printing data to the system, and the capacity to produce 650 thousand cards per year;</w:t>
      </w:r>
    </w:p>
    <w:p w:rsidR="00812F83" w:rsidRPr="00D52DFF" w:rsidRDefault="00812F83" w:rsidP="00812F83">
      <w:pPr>
        <w:pStyle w:val="a3"/>
        <w:numPr>
          <w:ilvl w:val="0"/>
          <w:numId w:val="3"/>
        </w:numPr>
        <w:rPr>
          <w:rFonts w:cs="Arial"/>
          <w:sz w:val="24"/>
          <w:szCs w:val="24"/>
          <w:lang w:val="en-US"/>
        </w:rPr>
      </w:pPr>
      <w:r>
        <w:rPr>
          <w:rFonts w:cs="Arial"/>
          <w:sz w:val="24"/>
          <w:szCs w:val="24"/>
          <w:lang w:val="en-US"/>
        </w:rPr>
        <w:t>Printed cards should</w:t>
      </w:r>
      <w:r w:rsidRPr="00D52DFF">
        <w:rPr>
          <w:rFonts w:cs="Arial"/>
          <w:sz w:val="24"/>
          <w:szCs w:val="24"/>
          <w:lang w:val="en-US"/>
        </w:rPr>
        <w:t xml:space="preserve"> be </w:t>
      </w:r>
      <w:r w:rsidRPr="00BB5984">
        <w:rPr>
          <w:rFonts w:cs="Arial"/>
          <w:sz w:val="24"/>
          <w:szCs w:val="24"/>
          <w:lang w:val="en-US"/>
        </w:rPr>
        <w:t>adjust</w:t>
      </w:r>
      <w:r>
        <w:rPr>
          <w:rFonts w:cs="Arial"/>
          <w:sz w:val="24"/>
          <w:szCs w:val="24"/>
          <w:lang w:val="en-US"/>
        </w:rPr>
        <w:t>ed</w:t>
      </w:r>
      <w:r w:rsidRPr="00BB5984">
        <w:rPr>
          <w:rFonts w:cs="Arial"/>
          <w:sz w:val="24"/>
          <w:szCs w:val="24"/>
          <w:lang w:val="en-US"/>
        </w:rPr>
        <w:t xml:space="preserve"> in accordance with</w:t>
      </w:r>
      <w:r w:rsidRPr="00D52DFF">
        <w:rPr>
          <w:rFonts w:cs="Arial"/>
          <w:sz w:val="24"/>
          <w:szCs w:val="24"/>
          <w:lang w:val="en-US"/>
        </w:rPr>
        <w:t xml:space="preserve"> the recommendations of the International Civil Aviation Organization (ICAO). </w:t>
      </w:r>
    </w:p>
    <w:p w:rsidR="00812F83" w:rsidRPr="00D52DFF" w:rsidRDefault="00812F83" w:rsidP="00812F83">
      <w:pPr>
        <w:rPr>
          <w:b/>
          <w:sz w:val="24"/>
          <w:szCs w:val="24"/>
          <w:lang w:val="en-US"/>
        </w:rPr>
      </w:pPr>
      <w:r w:rsidRPr="00D52DFF">
        <w:rPr>
          <w:b/>
          <w:sz w:val="24"/>
          <w:szCs w:val="24"/>
          <w:lang w:val="en-US"/>
        </w:rPr>
        <w:t>Services</w:t>
      </w:r>
    </w:p>
    <w:p w:rsidR="00812F83" w:rsidRPr="00D52DFF" w:rsidRDefault="00812F83" w:rsidP="00812F83">
      <w:pPr>
        <w:pStyle w:val="a3"/>
        <w:numPr>
          <w:ilvl w:val="0"/>
          <w:numId w:val="4"/>
        </w:numPr>
        <w:rPr>
          <w:rFonts w:cs="Arial"/>
          <w:sz w:val="24"/>
          <w:szCs w:val="24"/>
          <w:lang w:val="en-US"/>
        </w:rPr>
      </w:pPr>
      <w:r>
        <w:rPr>
          <w:rFonts w:cs="Arial"/>
          <w:sz w:val="24"/>
          <w:szCs w:val="24"/>
          <w:lang w:val="en-US"/>
        </w:rPr>
        <w:t>While installing the data collecting centers to</w:t>
      </w:r>
      <w:r w:rsidRPr="00D52DFF">
        <w:rPr>
          <w:rFonts w:cs="Arial"/>
          <w:sz w:val="24"/>
          <w:szCs w:val="24"/>
          <w:lang w:val="en-US"/>
        </w:rPr>
        <w:t xml:space="preserve"> take into </w:t>
      </w:r>
      <w:r>
        <w:rPr>
          <w:rFonts w:cs="Arial"/>
          <w:sz w:val="24"/>
          <w:szCs w:val="24"/>
          <w:lang w:val="en-US"/>
        </w:rPr>
        <w:t>account</w:t>
      </w:r>
      <w:r w:rsidRPr="00D52DFF">
        <w:rPr>
          <w:rFonts w:cs="Arial"/>
          <w:sz w:val="24"/>
          <w:szCs w:val="24"/>
          <w:lang w:val="en-US"/>
        </w:rPr>
        <w:t xml:space="preserve"> the involvement of </w:t>
      </w:r>
      <w:r>
        <w:rPr>
          <w:rFonts w:cs="Arial"/>
          <w:sz w:val="24"/>
          <w:szCs w:val="24"/>
          <w:lang w:val="en-US"/>
        </w:rPr>
        <w:t>local IT specialists</w:t>
      </w:r>
      <w:r w:rsidRPr="00D52DFF">
        <w:rPr>
          <w:rFonts w:cs="Arial"/>
          <w:sz w:val="24"/>
          <w:szCs w:val="24"/>
          <w:lang w:val="en-US"/>
        </w:rPr>
        <w:t>.</w:t>
      </w:r>
    </w:p>
    <w:p w:rsidR="00812F83" w:rsidRPr="00D52DFF" w:rsidRDefault="00812F83" w:rsidP="00812F83">
      <w:pPr>
        <w:pStyle w:val="a3"/>
        <w:numPr>
          <w:ilvl w:val="0"/>
          <w:numId w:val="4"/>
        </w:numPr>
        <w:rPr>
          <w:rFonts w:cs="Arial"/>
          <w:sz w:val="24"/>
          <w:szCs w:val="24"/>
          <w:lang w:val="en-US"/>
        </w:rPr>
      </w:pPr>
      <w:r>
        <w:rPr>
          <w:rFonts w:cs="Arial"/>
          <w:sz w:val="24"/>
          <w:szCs w:val="24"/>
          <w:lang w:val="en-US"/>
        </w:rPr>
        <w:t>Shipment of goods should</w:t>
      </w:r>
      <w:r w:rsidRPr="00D52DFF">
        <w:rPr>
          <w:rFonts w:cs="Arial"/>
          <w:sz w:val="24"/>
          <w:szCs w:val="24"/>
          <w:lang w:val="en-US"/>
        </w:rPr>
        <w:t xml:space="preserve"> be</w:t>
      </w:r>
      <w:r>
        <w:rPr>
          <w:rFonts w:cs="Arial"/>
          <w:sz w:val="24"/>
          <w:szCs w:val="24"/>
          <w:lang w:val="en-US"/>
        </w:rPr>
        <w:t xml:space="preserve"> carried out subject to</w:t>
      </w:r>
      <w:r w:rsidRPr="00D52DFF">
        <w:rPr>
          <w:rFonts w:cs="Arial"/>
          <w:sz w:val="24"/>
          <w:szCs w:val="24"/>
          <w:lang w:val="en-US"/>
        </w:rPr>
        <w:t xml:space="preserve"> CIP</w:t>
      </w:r>
      <w:r w:rsidRPr="00142A93">
        <w:rPr>
          <w:lang w:val="en-US"/>
        </w:rPr>
        <w:t xml:space="preserve"> </w:t>
      </w:r>
      <w:r>
        <w:rPr>
          <w:lang w:val="en-US"/>
        </w:rPr>
        <w:t>(</w:t>
      </w:r>
      <w:r w:rsidRPr="00142A93">
        <w:rPr>
          <w:rFonts w:cs="Arial"/>
          <w:sz w:val="24"/>
          <w:szCs w:val="24"/>
          <w:lang w:val="en-US"/>
        </w:rPr>
        <w:t>Carriage and Insurance paid</w:t>
      </w:r>
      <w:r>
        <w:rPr>
          <w:rFonts w:cs="Arial"/>
          <w:sz w:val="24"/>
          <w:szCs w:val="24"/>
          <w:lang w:val="en-US"/>
        </w:rPr>
        <w:t>)</w:t>
      </w:r>
      <w:r w:rsidRPr="00D52DFF">
        <w:rPr>
          <w:rFonts w:cs="Arial"/>
          <w:sz w:val="24"/>
          <w:szCs w:val="24"/>
          <w:lang w:val="en-US"/>
        </w:rPr>
        <w:t xml:space="preserve"> </w:t>
      </w:r>
      <w:r>
        <w:rPr>
          <w:rFonts w:cs="Arial"/>
          <w:sz w:val="24"/>
          <w:szCs w:val="24"/>
          <w:lang w:val="en-US"/>
        </w:rPr>
        <w:t xml:space="preserve">of </w:t>
      </w:r>
      <w:r w:rsidRPr="00D52DFF">
        <w:rPr>
          <w:rFonts w:cs="Arial"/>
          <w:sz w:val="24"/>
          <w:szCs w:val="24"/>
          <w:lang w:val="en-US"/>
        </w:rPr>
        <w:t xml:space="preserve">Dushanbe </w:t>
      </w:r>
      <w:r>
        <w:rPr>
          <w:rFonts w:cs="Arial"/>
          <w:sz w:val="24"/>
          <w:szCs w:val="24"/>
          <w:lang w:val="en-US"/>
        </w:rPr>
        <w:t xml:space="preserve">airport </w:t>
      </w:r>
      <w:r w:rsidRPr="00D52DFF">
        <w:rPr>
          <w:rFonts w:cs="Arial"/>
          <w:sz w:val="24"/>
          <w:szCs w:val="24"/>
          <w:lang w:val="en-US"/>
        </w:rPr>
        <w:t>and sh</w:t>
      </w:r>
      <w:r>
        <w:rPr>
          <w:rFonts w:cs="Arial"/>
          <w:sz w:val="24"/>
          <w:szCs w:val="24"/>
          <w:lang w:val="en-US"/>
        </w:rPr>
        <w:t>ould</w:t>
      </w:r>
      <w:r w:rsidRPr="00D52DFF">
        <w:rPr>
          <w:rFonts w:cs="Arial"/>
          <w:sz w:val="24"/>
          <w:szCs w:val="24"/>
          <w:lang w:val="en-US"/>
        </w:rPr>
        <w:t xml:space="preserve"> be included in the </w:t>
      </w:r>
      <w:r>
        <w:rPr>
          <w:rFonts w:cs="Arial"/>
          <w:sz w:val="24"/>
          <w:szCs w:val="24"/>
          <w:lang w:val="en-US"/>
        </w:rPr>
        <w:t>Project cost</w:t>
      </w:r>
      <w:r w:rsidRPr="00D52DFF">
        <w:rPr>
          <w:rFonts w:cs="Arial"/>
          <w:sz w:val="24"/>
          <w:szCs w:val="24"/>
          <w:lang w:val="en-US"/>
        </w:rPr>
        <w:t>.</w:t>
      </w:r>
    </w:p>
    <w:p w:rsidR="00812F83" w:rsidRPr="008C1013" w:rsidRDefault="00812F83" w:rsidP="00812F83">
      <w:pPr>
        <w:pStyle w:val="a3"/>
        <w:numPr>
          <w:ilvl w:val="0"/>
          <w:numId w:val="4"/>
        </w:numPr>
        <w:rPr>
          <w:sz w:val="24"/>
          <w:szCs w:val="24"/>
          <w:lang w:val="en-US"/>
        </w:rPr>
      </w:pPr>
      <w:r w:rsidRPr="00D52DFF">
        <w:rPr>
          <w:rFonts w:cs="Arial"/>
          <w:sz w:val="24"/>
          <w:szCs w:val="24"/>
          <w:lang w:val="en-US"/>
        </w:rPr>
        <w:t xml:space="preserve">Training of </w:t>
      </w:r>
      <w:r>
        <w:rPr>
          <w:rFonts w:cs="Arial"/>
          <w:sz w:val="24"/>
          <w:szCs w:val="24"/>
          <w:lang w:val="en-US"/>
        </w:rPr>
        <w:t xml:space="preserve">personnel, numbering </w:t>
      </w:r>
      <w:r w:rsidRPr="00D52DFF">
        <w:rPr>
          <w:rFonts w:cs="Arial"/>
          <w:sz w:val="24"/>
          <w:szCs w:val="24"/>
          <w:lang w:val="en-US"/>
        </w:rPr>
        <w:t>5 person</w:t>
      </w:r>
      <w:r>
        <w:rPr>
          <w:rFonts w:cs="Arial"/>
          <w:sz w:val="24"/>
          <w:szCs w:val="24"/>
          <w:lang w:val="en-US"/>
        </w:rPr>
        <w:t>s</w:t>
      </w:r>
      <w:r w:rsidRPr="00D52DFF">
        <w:rPr>
          <w:rFonts w:cs="Arial"/>
          <w:sz w:val="24"/>
          <w:szCs w:val="24"/>
          <w:lang w:val="en-US"/>
        </w:rPr>
        <w:t xml:space="preserve"> for service</w:t>
      </w:r>
      <w:r>
        <w:rPr>
          <w:rFonts w:cs="Arial"/>
          <w:sz w:val="24"/>
          <w:szCs w:val="24"/>
          <w:lang w:val="en-US"/>
        </w:rPr>
        <w:t xml:space="preserve"> maintenance of the entire system of data collecting</w:t>
      </w:r>
      <w:r w:rsidRPr="00D52DFF">
        <w:rPr>
          <w:rFonts w:cs="Arial"/>
          <w:sz w:val="24"/>
          <w:szCs w:val="24"/>
          <w:lang w:val="en-US"/>
        </w:rPr>
        <w:t>, passport and identity card personalization.</w:t>
      </w:r>
    </w:p>
    <w:p w:rsidR="00812F83" w:rsidRPr="00D52DFF" w:rsidRDefault="00812F83" w:rsidP="00812F83">
      <w:pPr>
        <w:pStyle w:val="a3"/>
        <w:numPr>
          <w:ilvl w:val="0"/>
          <w:numId w:val="4"/>
        </w:numPr>
        <w:spacing w:after="0"/>
        <w:jc w:val="both"/>
        <w:rPr>
          <w:sz w:val="24"/>
          <w:szCs w:val="24"/>
          <w:lang w:val="en-US"/>
        </w:rPr>
      </w:pPr>
      <w:r w:rsidRPr="00D52DFF">
        <w:rPr>
          <w:sz w:val="24"/>
          <w:szCs w:val="24"/>
          <w:lang w:val="en-US"/>
        </w:rPr>
        <w:t>Duration of training should be up to 3 weeks every 6 months for 18 months from the date of implementation of project. It is assumed that three of the scheduled training sessions will take place on the following way: 2 of it will be on customer's side and 1 on the side of the Bidder.</w:t>
      </w:r>
    </w:p>
    <w:p w:rsidR="00812F83" w:rsidRDefault="00812F83" w:rsidP="00812F83">
      <w:pPr>
        <w:pStyle w:val="a3"/>
        <w:numPr>
          <w:ilvl w:val="0"/>
          <w:numId w:val="4"/>
        </w:numPr>
        <w:spacing w:after="0"/>
        <w:rPr>
          <w:sz w:val="24"/>
          <w:szCs w:val="24"/>
          <w:lang w:val="en-US"/>
        </w:rPr>
      </w:pPr>
      <w:r w:rsidRPr="00D52DFF">
        <w:rPr>
          <w:sz w:val="24"/>
          <w:szCs w:val="24"/>
          <w:lang w:val="en-US"/>
        </w:rPr>
        <w:t>Guarantee of technical support should be not less than one year.</w:t>
      </w:r>
    </w:p>
    <w:p w:rsidR="00812F83" w:rsidRDefault="00812F83" w:rsidP="00812F83">
      <w:pPr>
        <w:spacing w:after="0"/>
        <w:rPr>
          <w:sz w:val="24"/>
          <w:szCs w:val="24"/>
          <w:lang w:val="en-US"/>
        </w:rPr>
      </w:pPr>
    </w:p>
    <w:p w:rsidR="00812F83" w:rsidRPr="00D52DFF" w:rsidRDefault="00812F83" w:rsidP="00812F83">
      <w:pPr>
        <w:rPr>
          <w:rFonts w:cs="Arial"/>
          <w:b/>
          <w:sz w:val="24"/>
          <w:szCs w:val="24"/>
          <w:lang w:val="en-US"/>
        </w:rPr>
      </w:pPr>
      <w:r>
        <w:rPr>
          <w:rFonts w:cs="Arial"/>
          <w:b/>
          <w:sz w:val="24"/>
          <w:szCs w:val="24"/>
          <w:lang w:val="en-US"/>
        </w:rPr>
        <w:t xml:space="preserve">About Identification </w:t>
      </w:r>
      <w:r w:rsidRPr="00D52DFF">
        <w:rPr>
          <w:rFonts w:cs="Arial"/>
          <w:b/>
          <w:sz w:val="24"/>
          <w:szCs w:val="24"/>
          <w:lang w:val="en-US"/>
        </w:rPr>
        <w:t xml:space="preserve">Card </w:t>
      </w:r>
    </w:p>
    <w:p w:rsidR="00812F83" w:rsidRPr="00B92A53" w:rsidRDefault="00812F83" w:rsidP="00812F83">
      <w:pPr>
        <w:pStyle w:val="3"/>
        <w:numPr>
          <w:ilvl w:val="0"/>
          <w:numId w:val="8"/>
        </w:numPr>
        <w:shd w:val="clear" w:color="auto" w:fill="FFFFFF"/>
        <w:spacing w:before="0" w:beforeAutospacing="0" w:after="0" w:afterAutospacing="0" w:line="276" w:lineRule="auto"/>
        <w:rPr>
          <w:rFonts w:ascii="Calibri" w:hAnsi="Calibri" w:cs="Arial"/>
          <w:b w:val="0"/>
          <w:bCs w:val="0"/>
          <w:sz w:val="24"/>
          <w:szCs w:val="24"/>
          <w:lang w:val="en-US"/>
        </w:rPr>
      </w:pPr>
      <w:r w:rsidRPr="00D52DFF">
        <w:rPr>
          <w:rFonts w:ascii="Calibri" w:hAnsi="Calibri" w:cs="Arial"/>
          <w:b w:val="0"/>
          <w:sz w:val="24"/>
          <w:szCs w:val="24"/>
          <w:lang w:val="en-US"/>
        </w:rPr>
        <w:t xml:space="preserve">The </w:t>
      </w:r>
      <w:r>
        <w:rPr>
          <w:rFonts w:ascii="Calibri" w:hAnsi="Calibri" w:cs="Arial"/>
          <w:b w:val="0"/>
          <w:sz w:val="24"/>
          <w:szCs w:val="24"/>
          <w:lang w:val="en-US"/>
        </w:rPr>
        <w:t>Identification Card should</w:t>
      </w:r>
      <w:r w:rsidRPr="00D52DFF">
        <w:rPr>
          <w:rFonts w:ascii="Calibri" w:hAnsi="Calibri" w:cs="Arial"/>
          <w:b w:val="0"/>
          <w:sz w:val="24"/>
          <w:szCs w:val="24"/>
          <w:lang w:val="en-US"/>
        </w:rPr>
        <w:t xml:space="preserve"> be </w:t>
      </w:r>
      <w:r>
        <w:rPr>
          <w:rFonts w:ascii="Calibri" w:hAnsi="Calibri" w:cs="Arial"/>
          <w:b w:val="0"/>
          <w:sz w:val="24"/>
          <w:szCs w:val="24"/>
          <w:lang w:val="en-US"/>
        </w:rPr>
        <w:t>issu</w:t>
      </w:r>
      <w:r w:rsidRPr="00D52DFF">
        <w:rPr>
          <w:rFonts w:ascii="Calibri" w:hAnsi="Calibri" w:cs="Arial"/>
          <w:b w:val="0"/>
          <w:sz w:val="24"/>
          <w:szCs w:val="24"/>
          <w:lang w:val="en-US"/>
        </w:rPr>
        <w:t xml:space="preserve">ed </w:t>
      </w:r>
      <w:r>
        <w:rPr>
          <w:rFonts w:ascii="Calibri" w:hAnsi="Calibri" w:cs="Arial"/>
          <w:b w:val="0"/>
          <w:sz w:val="24"/>
          <w:szCs w:val="24"/>
          <w:lang w:val="en-US"/>
        </w:rPr>
        <w:t>in accordance</w:t>
      </w:r>
      <w:r w:rsidRPr="00D52DFF">
        <w:rPr>
          <w:rFonts w:ascii="Calibri" w:hAnsi="Calibri" w:cs="Arial"/>
          <w:b w:val="0"/>
          <w:sz w:val="24"/>
          <w:szCs w:val="24"/>
          <w:lang w:val="en-US"/>
        </w:rPr>
        <w:t xml:space="preserve"> </w:t>
      </w:r>
      <w:r>
        <w:rPr>
          <w:rFonts w:ascii="Calibri" w:hAnsi="Calibri" w:cs="Arial"/>
          <w:b w:val="0"/>
          <w:sz w:val="24"/>
          <w:szCs w:val="24"/>
          <w:lang w:val="en-US"/>
        </w:rPr>
        <w:t>with</w:t>
      </w:r>
      <w:r w:rsidRPr="00D52DFF">
        <w:rPr>
          <w:rFonts w:ascii="Calibri" w:hAnsi="Calibri" w:cs="Arial"/>
          <w:b w:val="0"/>
          <w:sz w:val="24"/>
          <w:szCs w:val="24"/>
          <w:lang w:val="en-US"/>
        </w:rPr>
        <w:t xml:space="preserve"> </w:t>
      </w:r>
      <w:r w:rsidRPr="00D52DFF">
        <w:rPr>
          <w:rFonts w:ascii="Calibri" w:hAnsi="Calibri" w:cs="Arial"/>
          <w:b w:val="0"/>
          <w:color w:val="000000"/>
          <w:sz w:val="24"/>
          <w:szCs w:val="24"/>
          <w:lang w:val="en-US"/>
        </w:rPr>
        <w:t xml:space="preserve">the </w:t>
      </w:r>
      <w:r w:rsidR="00823D0E">
        <w:fldChar w:fldCharType="begin"/>
      </w:r>
      <w:r w:rsidR="00823D0E" w:rsidRPr="006F57A3">
        <w:rPr>
          <w:lang w:val="en-US"/>
        </w:rPr>
        <w:instrText>HYPERLINK "http://en.wikipedia.org/wiki/International_Civil_Aviation_Organization"</w:instrText>
      </w:r>
      <w:r w:rsidR="00823D0E">
        <w:fldChar w:fldCharType="separate"/>
      </w:r>
      <w:r w:rsidRPr="00B92A53">
        <w:rPr>
          <w:rFonts w:ascii="Calibri" w:hAnsi="Calibri" w:cs="Arial"/>
          <w:b w:val="0"/>
          <w:sz w:val="24"/>
          <w:szCs w:val="24"/>
          <w:lang w:val="en-US"/>
        </w:rPr>
        <w:t>International Civil Aviation Organization</w:t>
      </w:r>
      <w:r w:rsidR="00823D0E">
        <w:fldChar w:fldCharType="end"/>
      </w:r>
      <w:r w:rsidRPr="00B92A53">
        <w:rPr>
          <w:rFonts w:ascii="Calibri" w:hAnsi="Calibri" w:cs="Arial"/>
          <w:b w:val="0"/>
          <w:bCs w:val="0"/>
          <w:sz w:val="24"/>
          <w:szCs w:val="24"/>
          <w:lang w:val="en-US"/>
        </w:rPr>
        <w:t xml:space="preserve"> requirements.</w:t>
      </w:r>
    </w:p>
    <w:p w:rsidR="006F57A3" w:rsidRPr="006F57A3" w:rsidRDefault="00812F83" w:rsidP="006F57A3">
      <w:pPr>
        <w:pStyle w:val="a3"/>
        <w:numPr>
          <w:ilvl w:val="0"/>
          <w:numId w:val="8"/>
        </w:numPr>
        <w:spacing w:after="0" w:line="240" w:lineRule="auto"/>
        <w:jc w:val="both"/>
        <w:rPr>
          <w:rFonts w:eastAsia="Times New Roman" w:cs="Arial"/>
          <w:bCs/>
          <w:sz w:val="24"/>
          <w:szCs w:val="24"/>
          <w:lang w:val="en-US"/>
        </w:rPr>
      </w:pPr>
      <w:r w:rsidRPr="006F57A3">
        <w:rPr>
          <w:rFonts w:eastAsia="Times New Roman" w:cs="Arial"/>
          <w:bCs/>
          <w:sz w:val="24"/>
          <w:szCs w:val="24"/>
          <w:lang w:val="en-US"/>
        </w:rPr>
        <w:t xml:space="preserve">The Identification Card system of the Republic of Tajikistan presumably should be without chip. </w:t>
      </w:r>
      <w:r w:rsidR="006F57A3" w:rsidRPr="006F57A3">
        <w:rPr>
          <w:rFonts w:eastAsia="Times New Roman" w:cs="Arial"/>
          <w:bCs/>
          <w:sz w:val="24"/>
          <w:szCs w:val="24"/>
          <w:lang w:val="en-US"/>
        </w:rPr>
        <w:t xml:space="preserve">However, the Bidder should offer three (3) implementation options for ID cards issuance system: </w:t>
      </w:r>
    </w:p>
    <w:p w:rsidR="006F57A3" w:rsidRPr="006F57A3" w:rsidRDefault="006F57A3" w:rsidP="006F57A3">
      <w:pPr>
        <w:spacing w:after="0" w:line="240" w:lineRule="auto"/>
        <w:jc w:val="both"/>
        <w:rPr>
          <w:rFonts w:ascii="Calibri" w:eastAsia="Times New Roman" w:hAnsi="Calibri" w:cs="Arial"/>
          <w:bCs/>
          <w:sz w:val="24"/>
          <w:szCs w:val="24"/>
          <w:lang w:val="en-US"/>
        </w:rPr>
      </w:pPr>
      <w:r w:rsidRPr="006F57A3">
        <w:rPr>
          <w:rFonts w:ascii="Calibri" w:eastAsia="Times New Roman" w:hAnsi="Calibri" w:cs="Arial"/>
          <w:bCs/>
          <w:sz w:val="24"/>
          <w:szCs w:val="24"/>
          <w:lang w:val="en-US"/>
        </w:rPr>
        <w:t>1) ID cards without electronic chip</w:t>
      </w:r>
    </w:p>
    <w:p w:rsidR="006F57A3" w:rsidRPr="006F57A3" w:rsidRDefault="006F57A3" w:rsidP="006F57A3">
      <w:pPr>
        <w:spacing w:after="0" w:line="240" w:lineRule="auto"/>
        <w:jc w:val="both"/>
        <w:rPr>
          <w:rFonts w:ascii="Calibri" w:eastAsia="Times New Roman" w:hAnsi="Calibri" w:cs="Arial"/>
          <w:bCs/>
          <w:sz w:val="24"/>
          <w:szCs w:val="24"/>
          <w:lang w:val="en-US"/>
        </w:rPr>
      </w:pPr>
      <w:r w:rsidRPr="006F57A3">
        <w:rPr>
          <w:rFonts w:ascii="Calibri" w:eastAsia="Times New Roman" w:hAnsi="Calibri" w:cs="Arial"/>
          <w:bCs/>
          <w:sz w:val="24"/>
          <w:szCs w:val="24"/>
          <w:lang w:val="en-US"/>
        </w:rPr>
        <w:t xml:space="preserve">2) ID cards with electronic chip - contact. </w:t>
      </w:r>
    </w:p>
    <w:p w:rsidR="006F57A3" w:rsidRPr="006F57A3" w:rsidRDefault="006F57A3" w:rsidP="006F57A3">
      <w:pPr>
        <w:spacing w:after="0" w:line="240" w:lineRule="auto"/>
        <w:jc w:val="both"/>
        <w:rPr>
          <w:rFonts w:ascii="Calibri" w:eastAsia="Times New Roman" w:hAnsi="Calibri" w:cs="Arial"/>
          <w:bCs/>
          <w:sz w:val="24"/>
          <w:szCs w:val="24"/>
          <w:lang w:val="en-US"/>
        </w:rPr>
      </w:pPr>
      <w:r w:rsidRPr="006F57A3">
        <w:rPr>
          <w:rFonts w:ascii="Calibri" w:eastAsia="Times New Roman" w:hAnsi="Calibri" w:cs="Arial"/>
          <w:bCs/>
          <w:sz w:val="24"/>
          <w:szCs w:val="24"/>
          <w:lang w:val="en-US"/>
        </w:rPr>
        <w:t xml:space="preserve">3) ID cards with electronic chip - contactless. </w:t>
      </w:r>
    </w:p>
    <w:p w:rsidR="006F57A3" w:rsidRPr="006F57A3" w:rsidRDefault="006F57A3" w:rsidP="006F57A3">
      <w:pPr>
        <w:spacing w:after="0" w:line="240" w:lineRule="auto"/>
        <w:ind w:firstLine="708"/>
        <w:jc w:val="both"/>
        <w:rPr>
          <w:rFonts w:ascii="Calibri" w:eastAsia="Times New Roman" w:hAnsi="Calibri" w:cs="Arial"/>
          <w:bCs/>
          <w:sz w:val="24"/>
          <w:szCs w:val="24"/>
          <w:lang w:val="en-US"/>
        </w:rPr>
      </w:pPr>
      <w:r w:rsidRPr="006F57A3">
        <w:rPr>
          <w:rFonts w:ascii="Calibri" w:eastAsia="Times New Roman" w:hAnsi="Calibri" w:cs="Arial"/>
          <w:bCs/>
          <w:sz w:val="24"/>
          <w:szCs w:val="24"/>
          <w:lang w:val="en-US"/>
        </w:rPr>
        <w:t>At the first stage, the Bidder should offer a separate technical proposal for each of the above mentioned options with price indication for each option. The indicated price in the technical proposal at the first stage of the tender, have no consequence for the Bidder and will be used only as Customer reference information for the final formation of the order at the second stage of the tender.</w:t>
      </w:r>
    </w:p>
    <w:p w:rsidR="006F57A3" w:rsidRPr="006F57A3" w:rsidRDefault="006F57A3" w:rsidP="006F57A3">
      <w:pPr>
        <w:spacing w:after="0" w:line="120" w:lineRule="auto"/>
        <w:rPr>
          <w:rFonts w:ascii="Calibri" w:eastAsia="Times New Roman" w:hAnsi="Calibri" w:cs="Arial"/>
          <w:bCs/>
          <w:sz w:val="24"/>
          <w:szCs w:val="24"/>
          <w:lang w:val="en-US"/>
        </w:rPr>
      </w:pPr>
    </w:p>
    <w:p w:rsidR="00812F83" w:rsidRPr="003C35AC" w:rsidRDefault="00812F83" w:rsidP="00812F83">
      <w:pPr>
        <w:pStyle w:val="a3"/>
        <w:numPr>
          <w:ilvl w:val="0"/>
          <w:numId w:val="8"/>
        </w:numPr>
        <w:rPr>
          <w:rFonts w:cs="Arial"/>
          <w:sz w:val="24"/>
          <w:szCs w:val="24"/>
          <w:lang w:val="en-US"/>
        </w:rPr>
      </w:pPr>
      <w:r w:rsidRPr="00B92A53">
        <w:rPr>
          <w:rFonts w:cs="Arial"/>
          <w:sz w:val="24"/>
          <w:szCs w:val="24"/>
          <w:lang w:val="en-US"/>
        </w:rPr>
        <w:t xml:space="preserve">However, the Bidder should offer in separate columns the price for identity cards </w:t>
      </w:r>
      <w:r>
        <w:rPr>
          <w:rFonts w:cs="Arial"/>
          <w:sz w:val="24"/>
          <w:szCs w:val="24"/>
          <w:lang w:val="en-US"/>
        </w:rPr>
        <w:t xml:space="preserve">issuance system </w:t>
      </w:r>
      <w:r w:rsidRPr="00B92A53">
        <w:rPr>
          <w:rFonts w:cs="Arial"/>
          <w:sz w:val="24"/>
          <w:szCs w:val="24"/>
          <w:lang w:val="en-US"/>
        </w:rPr>
        <w:t>with chip – contact and contactless.</w:t>
      </w:r>
    </w:p>
    <w:p w:rsidR="00812F83" w:rsidRPr="00B92A53" w:rsidRDefault="00812F83" w:rsidP="00812F83">
      <w:pPr>
        <w:pStyle w:val="a3"/>
        <w:numPr>
          <w:ilvl w:val="0"/>
          <w:numId w:val="3"/>
        </w:numPr>
        <w:rPr>
          <w:rFonts w:cs="Arial"/>
          <w:sz w:val="24"/>
          <w:szCs w:val="24"/>
          <w:lang w:val="en-US"/>
        </w:rPr>
      </w:pPr>
      <w:r w:rsidRPr="00B92A53">
        <w:rPr>
          <w:rFonts w:cs="Arial"/>
          <w:sz w:val="24"/>
          <w:szCs w:val="24"/>
          <w:lang w:val="en-US"/>
        </w:rPr>
        <w:t>The Cards should be adjusted in accordance with the ISO 7810.</w:t>
      </w:r>
    </w:p>
    <w:p w:rsidR="00812F83" w:rsidRPr="00D52DFF" w:rsidRDefault="00812F83" w:rsidP="00812F83">
      <w:pPr>
        <w:pStyle w:val="a3"/>
        <w:numPr>
          <w:ilvl w:val="0"/>
          <w:numId w:val="8"/>
        </w:numPr>
        <w:rPr>
          <w:rFonts w:cs="Arial"/>
          <w:sz w:val="24"/>
          <w:szCs w:val="24"/>
          <w:lang w:val="en-US"/>
        </w:rPr>
      </w:pPr>
      <w:r w:rsidRPr="00B92A53">
        <w:rPr>
          <w:rFonts w:cs="Arial"/>
          <w:sz w:val="24"/>
          <w:szCs w:val="24"/>
          <w:lang w:val="en-US"/>
        </w:rPr>
        <w:lastRenderedPageBreak/>
        <w:t>The card shall have durability of 10 years. The proposed Cards should be certified in accordance with ISO 24789 by an independent testing laboratory. The test result should be part of the bidding</w:t>
      </w:r>
      <w:r w:rsidRPr="00D52DFF">
        <w:rPr>
          <w:rFonts w:cs="Arial"/>
          <w:sz w:val="24"/>
          <w:szCs w:val="24"/>
          <w:lang w:val="en-US"/>
        </w:rPr>
        <w:t xml:space="preserve"> document</w:t>
      </w:r>
      <w:r>
        <w:rPr>
          <w:rFonts w:cs="Arial"/>
          <w:sz w:val="24"/>
          <w:szCs w:val="24"/>
          <w:lang w:val="en-US"/>
        </w:rPr>
        <w:t>ation</w:t>
      </w:r>
      <w:r w:rsidRPr="00D52DFF">
        <w:rPr>
          <w:rFonts w:cs="Arial"/>
          <w:sz w:val="24"/>
          <w:szCs w:val="24"/>
          <w:lang w:val="en-US"/>
        </w:rPr>
        <w:t xml:space="preserve">. </w:t>
      </w:r>
    </w:p>
    <w:p w:rsidR="00812F83" w:rsidRPr="00D52DFF" w:rsidRDefault="00812F83" w:rsidP="00812F83">
      <w:pPr>
        <w:pStyle w:val="a3"/>
        <w:numPr>
          <w:ilvl w:val="0"/>
          <w:numId w:val="8"/>
        </w:numPr>
        <w:rPr>
          <w:rFonts w:cs="Arial"/>
          <w:sz w:val="24"/>
          <w:szCs w:val="24"/>
          <w:lang w:val="en-US"/>
        </w:rPr>
      </w:pPr>
      <w:r>
        <w:rPr>
          <w:rFonts w:cs="Arial"/>
          <w:sz w:val="24"/>
          <w:szCs w:val="24"/>
          <w:lang w:val="en-US"/>
        </w:rPr>
        <w:t>Card</w:t>
      </w:r>
      <w:r w:rsidRPr="00D52DFF">
        <w:rPr>
          <w:rFonts w:cs="Arial"/>
          <w:sz w:val="24"/>
          <w:szCs w:val="24"/>
          <w:lang w:val="en-US"/>
        </w:rPr>
        <w:t>s sh</w:t>
      </w:r>
      <w:r>
        <w:rPr>
          <w:rFonts w:cs="Arial"/>
          <w:sz w:val="24"/>
          <w:szCs w:val="24"/>
          <w:lang w:val="en-US"/>
        </w:rPr>
        <w:t>ould</w:t>
      </w:r>
      <w:r w:rsidRPr="00D52DFF">
        <w:rPr>
          <w:rFonts w:cs="Arial"/>
          <w:sz w:val="24"/>
          <w:szCs w:val="24"/>
          <w:lang w:val="en-US"/>
        </w:rPr>
        <w:t xml:space="preserve"> be based on pure Polycarbonate Material, fused without any kind of adhesives and </w:t>
      </w:r>
      <w:r>
        <w:rPr>
          <w:rFonts w:cs="Arial"/>
          <w:sz w:val="24"/>
          <w:szCs w:val="24"/>
          <w:lang w:val="en-US"/>
        </w:rPr>
        <w:t>should</w:t>
      </w:r>
      <w:r w:rsidRPr="00D52DFF">
        <w:rPr>
          <w:rFonts w:cs="Arial"/>
          <w:sz w:val="24"/>
          <w:szCs w:val="24"/>
          <w:lang w:val="en-US"/>
        </w:rPr>
        <w:t xml:space="preserve"> have at least </w:t>
      </w:r>
      <w:r>
        <w:rPr>
          <w:rFonts w:cs="Arial"/>
          <w:sz w:val="24"/>
          <w:szCs w:val="24"/>
          <w:lang w:val="en-US"/>
        </w:rPr>
        <w:t>four additional security levels, such as (for example):</w:t>
      </w:r>
    </w:p>
    <w:p w:rsidR="00812F83" w:rsidRPr="00D52DFF" w:rsidRDefault="00812F83" w:rsidP="00812F83">
      <w:pPr>
        <w:pStyle w:val="a3"/>
        <w:spacing w:after="0"/>
        <w:ind w:left="1416"/>
        <w:jc w:val="both"/>
        <w:rPr>
          <w:rFonts w:cs="Arial"/>
          <w:sz w:val="24"/>
          <w:szCs w:val="24"/>
          <w:lang w:val="en-US"/>
        </w:rPr>
      </w:pPr>
      <w:r w:rsidRPr="00D52DFF">
        <w:rPr>
          <w:rFonts w:cs="Arial"/>
          <w:sz w:val="24"/>
          <w:szCs w:val="24"/>
          <w:lang w:val="en-US"/>
        </w:rPr>
        <w:t>- Color shifting ink;</w:t>
      </w:r>
    </w:p>
    <w:p w:rsidR="00812F83" w:rsidRPr="00D52DFF" w:rsidRDefault="00812F83" w:rsidP="00812F83">
      <w:pPr>
        <w:pStyle w:val="a3"/>
        <w:spacing w:after="0"/>
        <w:ind w:left="1416"/>
        <w:jc w:val="both"/>
        <w:rPr>
          <w:rFonts w:cs="Arial"/>
          <w:sz w:val="24"/>
          <w:szCs w:val="24"/>
          <w:lang w:val="en-US"/>
        </w:rPr>
      </w:pPr>
      <w:r w:rsidRPr="00D52DFF">
        <w:rPr>
          <w:rFonts w:cs="Arial"/>
          <w:sz w:val="24"/>
          <w:szCs w:val="24"/>
          <w:lang w:val="en-US"/>
        </w:rPr>
        <w:t>- Color shifting ink with forensic marker;</w:t>
      </w:r>
    </w:p>
    <w:p w:rsidR="00812F83" w:rsidRPr="00D52DFF" w:rsidRDefault="00812F83" w:rsidP="00812F83">
      <w:pPr>
        <w:pStyle w:val="a3"/>
        <w:spacing w:after="0"/>
        <w:ind w:left="1416"/>
        <w:jc w:val="both"/>
        <w:rPr>
          <w:rFonts w:cs="Arial"/>
          <w:sz w:val="24"/>
          <w:szCs w:val="24"/>
          <w:lang w:val="en-US"/>
        </w:rPr>
      </w:pPr>
      <w:r w:rsidRPr="00D52DFF">
        <w:rPr>
          <w:rFonts w:cs="Arial"/>
          <w:sz w:val="24"/>
          <w:szCs w:val="24"/>
          <w:lang w:val="en-US"/>
        </w:rPr>
        <w:t>-  Hologram;</w:t>
      </w:r>
    </w:p>
    <w:p w:rsidR="00812F83" w:rsidRPr="00D52DFF" w:rsidRDefault="00812F83" w:rsidP="00812F83">
      <w:pPr>
        <w:pStyle w:val="a3"/>
        <w:spacing w:after="0"/>
        <w:ind w:left="1416"/>
        <w:jc w:val="both"/>
        <w:rPr>
          <w:rFonts w:cs="Arial"/>
          <w:sz w:val="24"/>
          <w:szCs w:val="24"/>
          <w:lang w:val="en-US"/>
        </w:rPr>
      </w:pPr>
      <w:r w:rsidRPr="00D52DFF">
        <w:rPr>
          <w:rFonts w:cs="Arial"/>
          <w:sz w:val="24"/>
          <w:szCs w:val="24"/>
          <w:lang w:val="en-US"/>
        </w:rPr>
        <w:t>- Surface embossing;</w:t>
      </w:r>
    </w:p>
    <w:p w:rsidR="00812F83" w:rsidRPr="00D52DFF" w:rsidRDefault="00812F83" w:rsidP="00812F83">
      <w:pPr>
        <w:pStyle w:val="a3"/>
        <w:spacing w:after="0"/>
        <w:ind w:left="1416"/>
        <w:jc w:val="both"/>
        <w:rPr>
          <w:rFonts w:cs="Arial"/>
          <w:sz w:val="24"/>
          <w:szCs w:val="24"/>
          <w:lang w:val="en-US"/>
        </w:rPr>
      </w:pPr>
      <w:r w:rsidRPr="00D52DFF">
        <w:rPr>
          <w:rFonts w:cs="Arial"/>
          <w:sz w:val="24"/>
          <w:szCs w:val="24"/>
          <w:lang w:val="en-US"/>
        </w:rPr>
        <w:t>- Multi laser engraving photographs;</w:t>
      </w:r>
    </w:p>
    <w:p w:rsidR="00812F83" w:rsidRPr="00D52DFF" w:rsidRDefault="00812F83" w:rsidP="00812F83">
      <w:pPr>
        <w:pStyle w:val="a3"/>
        <w:numPr>
          <w:ilvl w:val="0"/>
          <w:numId w:val="9"/>
        </w:numPr>
        <w:rPr>
          <w:rFonts w:cs="Arial"/>
          <w:sz w:val="24"/>
          <w:szCs w:val="24"/>
          <w:lang w:val="en-US"/>
        </w:rPr>
      </w:pPr>
      <w:r>
        <w:rPr>
          <w:rFonts w:cs="Arial"/>
          <w:sz w:val="24"/>
          <w:szCs w:val="24"/>
          <w:lang w:val="en-US"/>
        </w:rPr>
        <w:t xml:space="preserve">The initial purchase </w:t>
      </w:r>
      <w:r w:rsidRPr="00D52DFF">
        <w:rPr>
          <w:iCs/>
          <w:sz w:val="24"/>
          <w:szCs w:val="24"/>
          <w:lang w:val="en-US"/>
        </w:rPr>
        <w:t>Identity cards blank forms</w:t>
      </w:r>
      <w:r w:rsidRPr="00D52DFF">
        <w:rPr>
          <w:rFonts w:cs="Arial"/>
          <w:sz w:val="24"/>
          <w:szCs w:val="24"/>
          <w:lang w:val="en-US"/>
        </w:rPr>
        <w:t xml:space="preserve"> </w:t>
      </w:r>
      <w:r>
        <w:rPr>
          <w:rFonts w:cs="Arial"/>
          <w:sz w:val="24"/>
          <w:szCs w:val="24"/>
          <w:lang w:val="en-US"/>
        </w:rPr>
        <w:t xml:space="preserve">will be </w:t>
      </w:r>
      <w:r w:rsidRPr="00D52DFF">
        <w:rPr>
          <w:rFonts w:cs="Arial"/>
          <w:sz w:val="24"/>
          <w:szCs w:val="24"/>
          <w:lang w:val="en-US"/>
        </w:rPr>
        <w:t>600 thousand Cards</w:t>
      </w:r>
      <w:r>
        <w:rPr>
          <w:rFonts w:cs="Arial"/>
          <w:sz w:val="24"/>
          <w:szCs w:val="24"/>
          <w:lang w:val="en-US"/>
        </w:rPr>
        <w:t xml:space="preserve"> that</w:t>
      </w:r>
      <w:r w:rsidRPr="00D52DFF">
        <w:rPr>
          <w:rFonts w:cs="Arial"/>
          <w:sz w:val="24"/>
          <w:szCs w:val="24"/>
          <w:lang w:val="en-US"/>
        </w:rPr>
        <w:t xml:space="preserve"> </w:t>
      </w:r>
      <w:r>
        <w:rPr>
          <w:rFonts w:cs="Arial"/>
          <w:sz w:val="24"/>
          <w:szCs w:val="24"/>
          <w:lang w:val="en-US"/>
        </w:rPr>
        <w:t>should</w:t>
      </w:r>
      <w:r w:rsidRPr="00D52DFF">
        <w:rPr>
          <w:rFonts w:cs="Arial"/>
          <w:sz w:val="24"/>
          <w:szCs w:val="24"/>
          <w:lang w:val="en-US"/>
        </w:rPr>
        <w:t xml:space="preserve"> be proposed within a delivery schedule: from the start of </w:t>
      </w:r>
      <w:r>
        <w:rPr>
          <w:rFonts w:cs="Arial"/>
          <w:sz w:val="24"/>
          <w:szCs w:val="24"/>
          <w:lang w:val="en-US"/>
        </w:rPr>
        <w:t xml:space="preserve">implementation of </w:t>
      </w:r>
      <w:r w:rsidRPr="00D52DFF">
        <w:rPr>
          <w:rFonts w:cs="Arial"/>
          <w:sz w:val="24"/>
          <w:szCs w:val="24"/>
          <w:lang w:val="en-US"/>
        </w:rPr>
        <w:t>the Projec</w:t>
      </w:r>
      <w:r>
        <w:rPr>
          <w:rFonts w:cs="Arial"/>
          <w:sz w:val="24"/>
          <w:szCs w:val="24"/>
          <w:lang w:val="en-US"/>
        </w:rPr>
        <w:t>t until the end of the 2014</w:t>
      </w:r>
      <w:r w:rsidRPr="00D52DFF">
        <w:rPr>
          <w:rFonts w:cs="Arial"/>
          <w:sz w:val="24"/>
          <w:szCs w:val="24"/>
          <w:lang w:val="en-US"/>
        </w:rPr>
        <w:t>.</w:t>
      </w:r>
    </w:p>
    <w:p w:rsidR="00812F83" w:rsidRPr="00D52DFF" w:rsidRDefault="00812F83" w:rsidP="00812F83">
      <w:pPr>
        <w:pStyle w:val="a3"/>
        <w:numPr>
          <w:ilvl w:val="0"/>
          <w:numId w:val="9"/>
        </w:numPr>
        <w:rPr>
          <w:rFonts w:cs="Arial"/>
          <w:sz w:val="24"/>
          <w:szCs w:val="24"/>
          <w:lang w:val="en-US"/>
        </w:rPr>
      </w:pPr>
      <w:r w:rsidRPr="00D52DFF">
        <w:rPr>
          <w:rFonts w:cs="Arial"/>
          <w:sz w:val="24"/>
          <w:szCs w:val="24"/>
          <w:lang w:val="en-US"/>
        </w:rPr>
        <w:t xml:space="preserve">Manufacturer of the </w:t>
      </w:r>
      <w:r>
        <w:rPr>
          <w:rFonts w:cs="Arial"/>
          <w:sz w:val="24"/>
          <w:szCs w:val="24"/>
          <w:lang w:val="en-US"/>
        </w:rPr>
        <w:t>C</w:t>
      </w:r>
      <w:r w:rsidRPr="00D52DFF">
        <w:rPr>
          <w:rFonts w:cs="Arial"/>
          <w:sz w:val="24"/>
          <w:szCs w:val="24"/>
          <w:lang w:val="en-US"/>
        </w:rPr>
        <w:t>ard sh</w:t>
      </w:r>
      <w:r>
        <w:rPr>
          <w:rFonts w:cs="Arial"/>
          <w:sz w:val="24"/>
          <w:szCs w:val="24"/>
          <w:lang w:val="en-US"/>
        </w:rPr>
        <w:t>ould</w:t>
      </w:r>
      <w:r w:rsidRPr="00D52DFF">
        <w:rPr>
          <w:rFonts w:cs="Arial"/>
          <w:sz w:val="24"/>
          <w:szCs w:val="24"/>
          <w:lang w:val="en-US"/>
        </w:rPr>
        <w:t xml:space="preserve"> be certified </w:t>
      </w:r>
      <w:r>
        <w:rPr>
          <w:rFonts w:cs="Arial"/>
          <w:sz w:val="24"/>
          <w:szCs w:val="24"/>
          <w:lang w:val="en-US"/>
        </w:rPr>
        <w:t>in accordance</w:t>
      </w:r>
      <w:r w:rsidRPr="00D52DFF">
        <w:rPr>
          <w:rFonts w:cs="Arial"/>
          <w:sz w:val="24"/>
          <w:szCs w:val="24"/>
          <w:lang w:val="en-US"/>
        </w:rPr>
        <w:t xml:space="preserve"> </w:t>
      </w:r>
      <w:r>
        <w:rPr>
          <w:rFonts w:cs="Arial"/>
          <w:sz w:val="24"/>
          <w:szCs w:val="24"/>
          <w:lang w:val="en-US"/>
        </w:rPr>
        <w:t>with</w:t>
      </w:r>
      <w:r w:rsidRPr="00D52DFF">
        <w:rPr>
          <w:rFonts w:cs="Arial"/>
          <w:sz w:val="24"/>
          <w:szCs w:val="24"/>
          <w:lang w:val="en-US"/>
        </w:rPr>
        <w:t xml:space="preserve"> Intergraph CWA 14641 </w:t>
      </w:r>
      <w:proofErr w:type="spellStart"/>
      <w:r w:rsidRPr="00D52DFF">
        <w:rPr>
          <w:rFonts w:cs="Arial"/>
          <w:sz w:val="24"/>
          <w:szCs w:val="24"/>
          <w:lang w:val="en-US"/>
        </w:rPr>
        <w:t>14641</w:t>
      </w:r>
      <w:proofErr w:type="spellEnd"/>
      <w:r w:rsidRPr="00D52DFF">
        <w:rPr>
          <w:rFonts w:cs="Arial"/>
          <w:sz w:val="24"/>
          <w:szCs w:val="24"/>
          <w:lang w:val="en-US"/>
        </w:rPr>
        <w:t xml:space="preserve"> – Security Printer.</w:t>
      </w:r>
    </w:p>
    <w:p w:rsidR="00812F83" w:rsidRPr="00D52DFF" w:rsidRDefault="00812F83" w:rsidP="00812F83">
      <w:pPr>
        <w:pStyle w:val="a3"/>
        <w:numPr>
          <w:ilvl w:val="0"/>
          <w:numId w:val="9"/>
        </w:numPr>
        <w:rPr>
          <w:rFonts w:cs="Arial"/>
          <w:sz w:val="24"/>
          <w:szCs w:val="24"/>
          <w:lang w:val="en-US"/>
        </w:rPr>
      </w:pPr>
      <w:r w:rsidRPr="00D52DFF">
        <w:rPr>
          <w:rFonts w:cs="Arial"/>
          <w:sz w:val="24"/>
          <w:szCs w:val="24"/>
          <w:lang w:val="en-US"/>
        </w:rPr>
        <w:t xml:space="preserve">Each bidder </w:t>
      </w:r>
      <w:r>
        <w:rPr>
          <w:rFonts w:cs="Arial"/>
          <w:sz w:val="24"/>
          <w:szCs w:val="24"/>
          <w:lang w:val="en-US"/>
        </w:rPr>
        <w:t>should</w:t>
      </w:r>
      <w:r w:rsidRPr="00D52DFF">
        <w:rPr>
          <w:rFonts w:cs="Arial"/>
          <w:sz w:val="24"/>
          <w:szCs w:val="24"/>
          <w:lang w:val="en-US"/>
        </w:rPr>
        <w:t xml:space="preserve"> </w:t>
      </w:r>
      <w:r>
        <w:rPr>
          <w:rFonts w:cs="Arial"/>
          <w:sz w:val="24"/>
          <w:szCs w:val="24"/>
          <w:lang w:val="en-US"/>
        </w:rPr>
        <w:t>submit</w:t>
      </w:r>
      <w:r w:rsidRPr="00D52DFF">
        <w:rPr>
          <w:rFonts w:cs="Arial"/>
          <w:sz w:val="24"/>
          <w:szCs w:val="24"/>
          <w:lang w:val="en-US"/>
        </w:rPr>
        <w:t xml:space="preserve"> a </w:t>
      </w:r>
      <w:r>
        <w:rPr>
          <w:rFonts w:cs="Arial"/>
          <w:sz w:val="24"/>
          <w:szCs w:val="24"/>
          <w:lang w:val="en-US"/>
        </w:rPr>
        <w:t xml:space="preserve">model </w:t>
      </w:r>
      <w:r w:rsidRPr="00D52DFF">
        <w:rPr>
          <w:rFonts w:cs="Arial"/>
          <w:sz w:val="24"/>
          <w:szCs w:val="24"/>
          <w:lang w:val="en-US"/>
        </w:rPr>
        <w:t xml:space="preserve">design and sample of </w:t>
      </w:r>
      <w:r>
        <w:rPr>
          <w:rFonts w:cs="Arial"/>
          <w:sz w:val="24"/>
          <w:szCs w:val="24"/>
          <w:lang w:val="en-US"/>
        </w:rPr>
        <w:t xml:space="preserve">the </w:t>
      </w:r>
      <w:r w:rsidRPr="00D52DFF">
        <w:rPr>
          <w:rFonts w:cs="Arial"/>
          <w:sz w:val="24"/>
          <w:szCs w:val="24"/>
          <w:lang w:val="en-US"/>
        </w:rPr>
        <w:t xml:space="preserve">proposed </w:t>
      </w:r>
      <w:r>
        <w:rPr>
          <w:rFonts w:cs="Arial"/>
          <w:sz w:val="24"/>
          <w:szCs w:val="24"/>
          <w:lang w:val="en-US"/>
        </w:rPr>
        <w:t>I</w:t>
      </w:r>
      <w:r w:rsidRPr="00D52DFF">
        <w:rPr>
          <w:rFonts w:cs="Arial"/>
          <w:sz w:val="24"/>
          <w:szCs w:val="24"/>
          <w:lang w:val="en-US"/>
        </w:rPr>
        <w:t xml:space="preserve">dentity </w:t>
      </w:r>
      <w:r>
        <w:rPr>
          <w:rFonts w:cs="Arial"/>
          <w:sz w:val="24"/>
          <w:szCs w:val="24"/>
          <w:lang w:val="en-US"/>
        </w:rPr>
        <w:t>C</w:t>
      </w:r>
      <w:r w:rsidRPr="00D52DFF">
        <w:rPr>
          <w:rFonts w:cs="Arial"/>
          <w:sz w:val="24"/>
          <w:szCs w:val="24"/>
          <w:lang w:val="en-US"/>
        </w:rPr>
        <w:t xml:space="preserve">ards. </w:t>
      </w:r>
    </w:p>
    <w:p w:rsidR="00812F83" w:rsidRPr="00FF1CE9" w:rsidRDefault="00812F83" w:rsidP="00812F83">
      <w:pPr>
        <w:pStyle w:val="a3"/>
        <w:rPr>
          <w:rFonts w:cs="Arial"/>
          <w:sz w:val="12"/>
          <w:szCs w:val="24"/>
          <w:lang w:val="en-US"/>
        </w:rPr>
      </w:pPr>
    </w:p>
    <w:p w:rsidR="00812F83" w:rsidRPr="00D52DFF" w:rsidRDefault="00812F83" w:rsidP="00812F83">
      <w:pPr>
        <w:spacing w:after="0"/>
        <w:rPr>
          <w:b/>
          <w:sz w:val="24"/>
          <w:szCs w:val="24"/>
          <w:u w:val="single"/>
          <w:lang w:val="en-US"/>
        </w:rPr>
      </w:pPr>
      <w:r w:rsidRPr="00D52DFF">
        <w:rPr>
          <w:b/>
          <w:sz w:val="24"/>
          <w:szCs w:val="24"/>
          <w:u w:val="single"/>
          <w:lang w:val="en-US"/>
        </w:rPr>
        <w:t>Additionally to and</w:t>
      </w:r>
      <w:r>
        <w:rPr>
          <w:b/>
          <w:sz w:val="24"/>
          <w:szCs w:val="24"/>
          <w:u w:val="single"/>
          <w:lang w:val="en-US"/>
        </w:rPr>
        <w:t xml:space="preserve"> in</w:t>
      </w:r>
      <w:r w:rsidRPr="00D52DFF">
        <w:rPr>
          <w:b/>
          <w:sz w:val="24"/>
          <w:szCs w:val="24"/>
          <w:u w:val="single"/>
          <w:lang w:val="en-US"/>
        </w:rPr>
        <w:t xml:space="preserve"> separate</w:t>
      </w:r>
      <w:r>
        <w:rPr>
          <w:b/>
          <w:sz w:val="24"/>
          <w:szCs w:val="24"/>
          <w:u w:val="single"/>
          <w:lang w:val="en-US"/>
        </w:rPr>
        <w:t xml:space="preserve"> of</w:t>
      </w:r>
      <w:r w:rsidRPr="00D52DFF">
        <w:rPr>
          <w:b/>
          <w:sz w:val="24"/>
          <w:szCs w:val="24"/>
          <w:u w:val="single"/>
          <w:lang w:val="en-US"/>
        </w:rPr>
        <w:t xml:space="preserve"> this Project should be</w:t>
      </w:r>
      <w:r>
        <w:rPr>
          <w:b/>
          <w:sz w:val="24"/>
          <w:szCs w:val="24"/>
          <w:u w:val="single"/>
          <w:lang w:val="en-US"/>
        </w:rPr>
        <w:t xml:space="preserve"> proposed</w:t>
      </w:r>
      <w:r w:rsidRPr="00D52DFF">
        <w:rPr>
          <w:b/>
          <w:sz w:val="24"/>
          <w:szCs w:val="24"/>
          <w:u w:val="single"/>
          <w:lang w:val="en-US"/>
        </w:rPr>
        <w:t>:</w:t>
      </w:r>
    </w:p>
    <w:p w:rsidR="00812F83" w:rsidRPr="00FF1CE9" w:rsidRDefault="00812F83" w:rsidP="00812F83">
      <w:pPr>
        <w:spacing w:after="0"/>
        <w:rPr>
          <w:b/>
          <w:sz w:val="2"/>
          <w:szCs w:val="24"/>
          <w:u w:val="single"/>
          <w:lang w:val="en-US"/>
        </w:rPr>
      </w:pPr>
    </w:p>
    <w:p w:rsidR="00812F83" w:rsidRPr="00D52DFF" w:rsidRDefault="00812F83" w:rsidP="00812F83">
      <w:pPr>
        <w:spacing w:after="0"/>
        <w:rPr>
          <w:b/>
          <w:sz w:val="24"/>
          <w:szCs w:val="24"/>
          <w:u w:val="single"/>
          <w:lang w:val="en-US"/>
        </w:rPr>
      </w:pPr>
    </w:p>
    <w:p w:rsidR="00812F83" w:rsidRPr="00140F14" w:rsidRDefault="00812F83" w:rsidP="00812F83">
      <w:pPr>
        <w:pStyle w:val="a3"/>
        <w:numPr>
          <w:ilvl w:val="0"/>
          <w:numId w:val="5"/>
        </w:numPr>
        <w:spacing w:after="0"/>
        <w:rPr>
          <w:sz w:val="24"/>
          <w:szCs w:val="24"/>
          <w:lang w:val="en-US"/>
        </w:rPr>
      </w:pPr>
      <w:r w:rsidRPr="00D52DFF">
        <w:rPr>
          <w:sz w:val="24"/>
          <w:szCs w:val="24"/>
          <w:lang w:val="en-US"/>
        </w:rPr>
        <w:t xml:space="preserve">The Bidder </w:t>
      </w:r>
      <w:r>
        <w:rPr>
          <w:sz w:val="24"/>
          <w:szCs w:val="24"/>
          <w:lang w:val="en-US"/>
        </w:rPr>
        <w:t>should</w:t>
      </w:r>
      <w:r w:rsidRPr="00D52DFF">
        <w:rPr>
          <w:sz w:val="24"/>
          <w:szCs w:val="24"/>
          <w:lang w:val="en-US"/>
        </w:rPr>
        <w:t xml:space="preserve"> </w:t>
      </w:r>
      <w:r>
        <w:rPr>
          <w:sz w:val="24"/>
          <w:szCs w:val="24"/>
          <w:lang w:val="en-US"/>
        </w:rPr>
        <w:t>offer</w:t>
      </w:r>
      <w:r w:rsidRPr="00D52DFF">
        <w:rPr>
          <w:sz w:val="24"/>
          <w:szCs w:val="24"/>
          <w:lang w:val="en-US"/>
        </w:rPr>
        <w:t xml:space="preserve"> a solution for the connection of the central system of issuing travel documents to the checkpoints on the state border of the Republic of Tajiki</w:t>
      </w:r>
      <w:r>
        <w:rPr>
          <w:sz w:val="24"/>
          <w:szCs w:val="24"/>
          <w:lang w:val="en-US"/>
        </w:rPr>
        <w:t>stan with neighboring countries</w:t>
      </w:r>
      <w:r w:rsidRPr="00D52DFF">
        <w:rPr>
          <w:sz w:val="24"/>
          <w:szCs w:val="24"/>
          <w:lang w:val="en-US"/>
        </w:rPr>
        <w:t xml:space="preserve"> and the International Police.</w:t>
      </w:r>
    </w:p>
    <w:p w:rsidR="00812F83" w:rsidRPr="00D52DFF" w:rsidRDefault="00812F83" w:rsidP="00812F83">
      <w:pPr>
        <w:pStyle w:val="a3"/>
        <w:numPr>
          <w:ilvl w:val="0"/>
          <w:numId w:val="5"/>
        </w:numPr>
        <w:spacing w:after="0"/>
        <w:rPr>
          <w:sz w:val="24"/>
          <w:szCs w:val="24"/>
          <w:lang w:val="en-US"/>
        </w:rPr>
      </w:pPr>
      <w:r w:rsidRPr="00D52DFF">
        <w:rPr>
          <w:sz w:val="24"/>
          <w:szCs w:val="24"/>
          <w:lang w:val="en-US"/>
        </w:rPr>
        <w:t xml:space="preserve">There are 34 checkpoints in the Republic of Tajikistan that </w:t>
      </w:r>
      <w:r>
        <w:rPr>
          <w:sz w:val="24"/>
          <w:szCs w:val="24"/>
          <w:lang w:val="en-US"/>
        </w:rPr>
        <w:t>should</w:t>
      </w:r>
      <w:r w:rsidRPr="00D52DFF">
        <w:rPr>
          <w:sz w:val="24"/>
          <w:szCs w:val="24"/>
          <w:lang w:val="en-US"/>
        </w:rPr>
        <w:t xml:space="preserve"> be </w:t>
      </w:r>
      <w:r>
        <w:rPr>
          <w:sz w:val="24"/>
          <w:szCs w:val="24"/>
          <w:lang w:val="en-US"/>
        </w:rPr>
        <w:t>equipped</w:t>
      </w:r>
      <w:r w:rsidRPr="00D52DFF">
        <w:rPr>
          <w:sz w:val="24"/>
          <w:szCs w:val="24"/>
          <w:lang w:val="en-US"/>
        </w:rPr>
        <w:t xml:space="preserve"> for reading passports and </w:t>
      </w:r>
      <w:r>
        <w:rPr>
          <w:sz w:val="24"/>
          <w:szCs w:val="24"/>
          <w:lang w:val="en-US"/>
        </w:rPr>
        <w:t>I</w:t>
      </w:r>
      <w:r w:rsidRPr="00D52DFF">
        <w:rPr>
          <w:sz w:val="24"/>
          <w:szCs w:val="24"/>
          <w:lang w:val="en-US"/>
        </w:rPr>
        <w:t xml:space="preserve">dentity </w:t>
      </w:r>
      <w:r>
        <w:rPr>
          <w:sz w:val="24"/>
          <w:szCs w:val="24"/>
          <w:lang w:val="en-US"/>
        </w:rPr>
        <w:t>C</w:t>
      </w:r>
      <w:r w:rsidRPr="00D52DFF">
        <w:rPr>
          <w:sz w:val="24"/>
          <w:szCs w:val="24"/>
          <w:lang w:val="en-US"/>
        </w:rPr>
        <w:t>ards , including:</w:t>
      </w:r>
    </w:p>
    <w:p w:rsidR="00812F83" w:rsidRPr="00D52DFF" w:rsidRDefault="00812F83" w:rsidP="00812F83">
      <w:pPr>
        <w:pStyle w:val="a3"/>
        <w:spacing w:after="0"/>
        <w:rPr>
          <w:sz w:val="24"/>
          <w:szCs w:val="24"/>
          <w:lang w:val="en-US"/>
        </w:rPr>
      </w:pPr>
      <w:r w:rsidRPr="00D52DFF">
        <w:rPr>
          <w:sz w:val="24"/>
          <w:szCs w:val="24"/>
          <w:lang w:val="en-US"/>
        </w:rPr>
        <w:t>- 2</w:t>
      </w:r>
      <w:r>
        <w:rPr>
          <w:sz w:val="24"/>
          <w:szCs w:val="24"/>
          <w:lang w:val="en-US"/>
        </w:rPr>
        <w:t>2</w:t>
      </w:r>
      <w:r w:rsidRPr="00D52DFF">
        <w:rPr>
          <w:sz w:val="24"/>
          <w:szCs w:val="24"/>
          <w:lang w:val="en-US"/>
        </w:rPr>
        <w:t xml:space="preserve"> checkpoints with 2 workstations, taking into consideration entry/exit of citizens;</w:t>
      </w:r>
    </w:p>
    <w:p w:rsidR="00812F83" w:rsidRPr="00D52DFF" w:rsidRDefault="00812F83" w:rsidP="00812F83">
      <w:pPr>
        <w:pStyle w:val="a3"/>
        <w:spacing w:after="0"/>
        <w:rPr>
          <w:sz w:val="24"/>
          <w:szCs w:val="24"/>
          <w:lang w:val="en-US"/>
        </w:rPr>
      </w:pPr>
      <w:r w:rsidRPr="00D52DFF">
        <w:rPr>
          <w:sz w:val="24"/>
          <w:szCs w:val="24"/>
          <w:lang w:val="en-US"/>
        </w:rPr>
        <w:t>- 8 checkpoints with 4 workstations, taking into consideration entry/exit of citizens;</w:t>
      </w:r>
    </w:p>
    <w:p w:rsidR="00812F83" w:rsidRPr="00D52DFF" w:rsidRDefault="00812F83" w:rsidP="00812F83">
      <w:pPr>
        <w:pStyle w:val="a3"/>
        <w:spacing w:after="0"/>
        <w:rPr>
          <w:sz w:val="24"/>
          <w:szCs w:val="24"/>
          <w:lang w:val="en-US"/>
        </w:rPr>
      </w:pPr>
      <w:r w:rsidRPr="00D52DFF">
        <w:rPr>
          <w:sz w:val="24"/>
          <w:szCs w:val="24"/>
          <w:lang w:val="en-US"/>
        </w:rPr>
        <w:t>- 3 checkpoints with 6 workstations, taking into consideration entry/exit of citizens;</w:t>
      </w:r>
    </w:p>
    <w:p w:rsidR="00812F83" w:rsidRPr="00D52DFF" w:rsidRDefault="00812F83" w:rsidP="00812F83">
      <w:pPr>
        <w:pStyle w:val="a3"/>
        <w:spacing w:after="0"/>
        <w:rPr>
          <w:sz w:val="24"/>
          <w:szCs w:val="24"/>
          <w:lang w:val="en-US"/>
        </w:rPr>
      </w:pPr>
      <w:r w:rsidRPr="00D52DFF">
        <w:rPr>
          <w:sz w:val="24"/>
          <w:szCs w:val="24"/>
          <w:lang w:val="en-US"/>
        </w:rPr>
        <w:t>- 1 checkpoint with 13 workstations, taking into consideration entry/exit of citizens;</w:t>
      </w:r>
    </w:p>
    <w:p w:rsidR="00812F83" w:rsidRPr="00D52DFF" w:rsidRDefault="00812F83" w:rsidP="00812F83">
      <w:pPr>
        <w:pStyle w:val="a3"/>
        <w:spacing w:after="0"/>
        <w:rPr>
          <w:sz w:val="24"/>
          <w:szCs w:val="24"/>
          <w:lang w:val="en-US"/>
        </w:rPr>
      </w:pPr>
      <w:r w:rsidRPr="00D52DFF">
        <w:rPr>
          <w:sz w:val="24"/>
          <w:szCs w:val="24"/>
          <w:lang w:val="en-US"/>
        </w:rPr>
        <w:t xml:space="preserve"> </w:t>
      </w:r>
    </w:p>
    <w:p w:rsidR="00812F83" w:rsidRPr="00D52DFF" w:rsidRDefault="00812F83" w:rsidP="00812F83">
      <w:pPr>
        <w:spacing w:after="0"/>
        <w:jc w:val="both"/>
        <w:rPr>
          <w:b/>
          <w:sz w:val="24"/>
          <w:szCs w:val="24"/>
          <w:lang w:val="en-US"/>
        </w:rPr>
      </w:pPr>
      <w:r>
        <w:rPr>
          <w:b/>
          <w:sz w:val="24"/>
          <w:szCs w:val="24"/>
          <w:lang w:val="en-US"/>
        </w:rPr>
        <w:t xml:space="preserve">Special terms to </w:t>
      </w:r>
      <w:r w:rsidRPr="00D52DFF">
        <w:rPr>
          <w:b/>
          <w:sz w:val="24"/>
          <w:szCs w:val="24"/>
          <w:lang w:val="en-US"/>
        </w:rPr>
        <w:t>Participating companies</w:t>
      </w:r>
    </w:p>
    <w:p w:rsidR="00812F83" w:rsidRPr="00D52DFF" w:rsidRDefault="00812F83" w:rsidP="00812F83">
      <w:pPr>
        <w:spacing w:after="0"/>
        <w:jc w:val="both"/>
        <w:rPr>
          <w:b/>
          <w:sz w:val="24"/>
          <w:szCs w:val="24"/>
          <w:lang w:val="en-US"/>
        </w:rPr>
      </w:pPr>
    </w:p>
    <w:p w:rsidR="00812F83" w:rsidRPr="00D52DFF" w:rsidRDefault="00812F83" w:rsidP="00812F83">
      <w:pPr>
        <w:pStyle w:val="a3"/>
        <w:numPr>
          <w:ilvl w:val="0"/>
          <w:numId w:val="6"/>
        </w:numPr>
        <w:spacing w:after="0"/>
        <w:jc w:val="both"/>
        <w:rPr>
          <w:sz w:val="24"/>
          <w:szCs w:val="24"/>
          <w:lang w:val="en-US"/>
        </w:rPr>
      </w:pPr>
      <w:r w:rsidRPr="00D52DFF">
        <w:rPr>
          <w:sz w:val="24"/>
          <w:szCs w:val="24"/>
          <w:lang w:val="en-US"/>
        </w:rPr>
        <w:t xml:space="preserve">The Bidder </w:t>
      </w:r>
      <w:r>
        <w:rPr>
          <w:sz w:val="24"/>
          <w:szCs w:val="24"/>
          <w:lang w:val="en-US"/>
        </w:rPr>
        <w:t>should</w:t>
      </w:r>
      <w:r w:rsidRPr="00D52DFF">
        <w:rPr>
          <w:sz w:val="24"/>
          <w:szCs w:val="24"/>
          <w:lang w:val="en-US"/>
        </w:rPr>
        <w:t xml:space="preserve"> have </w:t>
      </w:r>
      <w:r>
        <w:rPr>
          <w:sz w:val="24"/>
          <w:szCs w:val="24"/>
          <w:lang w:val="en-US"/>
        </w:rPr>
        <w:t xml:space="preserve">at least </w:t>
      </w:r>
      <w:r w:rsidRPr="00D52DFF">
        <w:rPr>
          <w:sz w:val="24"/>
          <w:szCs w:val="24"/>
          <w:lang w:val="en-US"/>
        </w:rPr>
        <w:t>5 years experie</w:t>
      </w:r>
      <w:r>
        <w:rPr>
          <w:sz w:val="24"/>
          <w:szCs w:val="24"/>
          <w:lang w:val="en-US"/>
        </w:rPr>
        <w:t>nce in this sphere</w:t>
      </w:r>
      <w:r w:rsidRPr="00D52DFF">
        <w:rPr>
          <w:sz w:val="24"/>
          <w:szCs w:val="24"/>
          <w:lang w:val="en-US"/>
        </w:rPr>
        <w:t>.</w:t>
      </w:r>
    </w:p>
    <w:p w:rsidR="00812F83" w:rsidRPr="00D52DFF" w:rsidRDefault="00812F83" w:rsidP="00812F83">
      <w:pPr>
        <w:spacing w:after="0"/>
        <w:jc w:val="both"/>
        <w:rPr>
          <w:b/>
          <w:sz w:val="24"/>
          <w:szCs w:val="24"/>
          <w:lang w:val="en-US"/>
        </w:rPr>
      </w:pPr>
    </w:p>
    <w:p w:rsidR="00812F83" w:rsidRPr="00D52DFF" w:rsidRDefault="00812F83" w:rsidP="00812F83">
      <w:pPr>
        <w:spacing w:after="0"/>
        <w:rPr>
          <w:b/>
          <w:sz w:val="24"/>
          <w:szCs w:val="24"/>
          <w:lang w:val="en-US"/>
        </w:rPr>
      </w:pPr>
      <w:r w:rsidRPr="00D52DFF">
        <w:rPr>
          <w:b/>
          <w:sz w:val="24"/>
          <w:szCs w:val="24"/>
          <w:lang w:val="en-US"/>
        </w:rPr>
        <w:t>Language</w:t>
      </w:r>
    </w:p>
    <w:p w:rsidR="00812F83" w:rsidRDefault="00812F83" w:rsidP="00812F83">
      <w:pPr>
        <w:pStyle w:val="a3"/>
        <w:numPr>
          <w:ilvl w:val="0"/>
          <w:numId w:val="6"/>
        </w:numPr>
        <w:spacing w:after="0"/>
        <w:rPr>
          <w:sz w:val="24"/>
          <w:szCs w:val="24"/>
          <w:lang w:val="en-US"/>
        </w:rPr>
      </w:pPr>
      <w:r w:rsidRPr="00FF1CE9">
        <w:rPr>
          <w:sz w:val="24"/>
          <w:szCs w:val="24"/>
          <w:lang w:val="en-US"/>
        </w:rPr>
        <w:t xml:space="preserve">All proposals must be submitted </w:t>
      </w:r>
      <w:r w:rsidR="004B4585">
        <w:rPr>
          <w:sz w:val="24"/>
          <w:szCs w:val="24"/>
          <w:lang w:val="en-US"/>
        </w:rPr>
        <w:t xml:space="preserve">both </w:t>
      </w:r>
      <w:r w:rsidRPr="00FF1CE9">
        <w:rPr>
          <w:sz w:val="24"/>
          <w:szCs w:val="24"/>
          <w:lang w:val="en-US"/>
        </w:rPr>
        <w:t xml:space="preserve">in English </w:t>
      </w:r>
      <w:r w:rsidR="004B4585">
        <w:rPr>
          <w:sz w:val="24"/>
          <w:szCs w:val="24"/>
          <w:lang w:val="en-US"/>
        </w:rPr>
        <w:t>and</w:t>
      </w:r>
      <w:r w:rsidRPr="00FF1CE9">
        <w:rPr>
          <w:sz w:val="24"/>
          <w:szCs w:val="24"/>
          <w:lang w:val="en-US"/>
        </w:rPr>
        <w:t xml:space="preserve"> Russian.</w:t>
      </w:r>
    </w:p>
    <w:p w:rsidR="00812F83" w:rsidRDefault="00812F83" w:rsidP="00812F83">
      <w:pPr>
        <w:spacing w:after="0"/>
        <w:rPr>
          <w:sz w:val="24"/>
          <w:szCs w:val="24"/>
          <w:lang w:val="en-US"/>
        </w:rPr>
      </w:pPr>
    </w:p>
    <w:p w:rsidR="00812F83" w:rsidRPr="00651F85" w:rsidRDefault="00812F83" w:rsidP="00812F83">
      <w:pPr>
        <w:spacing w:after="0"/>
        <w:rPr>
          <w:b/>
          <w:sz w:val="24"/>
          <w:szCs w:val="24"/>
          <w:lang w:val="en-US"/>
        </w:rPr>
      </w:pPr>
      <w:r w:rsidRPr="00651F85">
        <w:rPr>
          <w:b/>
          <w:sz w:val="24"/>
          <w:szCs w:val="24"/>
          <w:lang w:val="en-US"/>
        </w:rPr>
        <w:t>Period of realization of the Project</w:t>
      </w:r>
    </w:p>
    <w:p w:rsidR="00812F83" w:rsidRPr="00651F85" w:rsidRDefault="00812F83" w:rsidP="00812F83">
      <w:pPr>
        <w:pStyle w:val="a3"/>
        <w:numPr>
          <w:ilvl w:val="0"/>
          <w:numId w:val="6"/>
        </w:numPr>
        <w:spacing w:after="0"/>
        <w:rPr>
          <w:sz w:val="24"/>
          <w:szCs w:val="24"/>
          <w:lang w:val="en-US"/>
        </w:rPr>
      </w:pPr>
      <w:r w:rsidRPr="00651F85">
        <w:rPr>
          <w:sz w:val="24"/>
          <w:szCs w:val="24"/>
          <w:lang w:val="en-US"/>
        </w:rPr>
        <w:t xml:space="preserve">The </w:t>
      </w:r>
      <w:r>
        <w:rPr>
          <w:sz w:val="24"/>
          <w:szCs w:val="24"/>
          <w:lang w:val="en-US"/>
        </w:rPr>
        <w:t>issuance of Identity Cards should be started at</w:t>
      </w:r>
      <w:r w:rsidRPr="00651F85">
        <w:rPr>
          <w:sz w:val="24"/>
          <w:szCs w:val="24"/>
          <w:lang w:val="en-US"/>
        </w:rPr>
        <w:t xml:space="preserve"> 20 February 2014. </w:t>
      </w:r>
    </w:p>
    <w:p w:rsidR="00812F83" w:rsidRPr="00D52DFF" w:rsidRDefault="00812F83" w:rsidP="00812F83">
      <w:pPr>
        <w:spacing w:after="0"/>
        <w:jc w:val="both"/>
        <w:rPr>
          <w:b/>
          <w:sz w:val="24"/>
          <w:szCs w:val="24"/>
          <w:lang w:val="en-US"/>
        </w:rPr>
      </w:pPr>
    </w:p>
    <w:p w:rsidR="00812F83" w:rsidRPr="00651F85" w:rsidRDefault="00812F83" w:rsidP="00812F83">
      <w:pPr>
        <w:spacing w:after="0"/>
        <w:jc w:val="both"/>
        <w:rPr>
          <w:sz w:val="24"/>
          <w:szCs w:val="24"/>
          <w:lang w:val="en-US"/>
        </w:rPr>
      </w:pPr>
    </w:p>
    <w:p w:rsidR="00812F83" w:rsidRPr="00112C87"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Default="00812F83" w:rsidP="00812F83">
      <w:pPr>
        <w:spacing w:after="0"/>
        <w:jc w:val="both"/>
        <w:rPr>
          <w:i/>
          <w:u w:val="single"/>
          <w:lang w:val="en-US"/>
        </w:rPr>
      </w:pPr>
    </w:p>
    <w:p w:rsidR="00812F83" w:rsidRPr="00812F83" w:rsidRDefault="00812F83" w:rsidP="00812F83">
      <w:pPr>
        <w:jc w:val="center"/>
        <w:rPr>
          <w:sz w:val="28"/>
          <w:szCs w:val="28"/>
          <w:lang w:val="en-US"/>
        </w:rPr>
      </w:pPr>
    </w:p>
    <w:sectPr w:rsidR="00812F83" w:rsidRPr="00812F83" w:rsidSect="00823D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D4733"/>
    <w:multiLevelType w:val="hybridMultilevel"/>
    <w:tmpl w:val="867237B8"/>
    <w:lvl w:ilvl="0" w:tplc="0419000D">
      <w:start w:val="1"/>
      <w:numFmt w:val="bullet"/>
      <w:lvlText w:val=""/>
      <w:lvlJc w:val="left"/>
      <w:pPr>
        <w:ind w:left="1128" w:hanging="360"/>
      </w:pPr>
      <w:rPr>
        <w:rFonts w:ascii="Wingdings" w:hAnsi="Wingdings"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
    <w:nsid w:val="23D26970"/>
    <w:multiLevelType w:val="hybridMultilevel"/>
    <w:tmpl w:val="7A38117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306B2D14"/>
    <w:multiLevelType w:val="hybridMultilevel"/>
    <w:tmpl w:val="410CE5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280CC1"/>
    <w:multiLevelType w:val="hybridMultilevel"/>
    <w:tmpl w:val="BB9A873C"/>
    <w:lvl w:ilvl="0" w:tplc="AAE807EC">
      <w:start w:val="1"/>
      <w:numFmt w:val="bullet"/>
      <w:lvlText w:val=""/>
      <w:lvlJc w:val="left"/>
      <w:pPr>
        <w:ind w:left="720" w:hanging="360"/>
      </w:pPr>
      <w:rPr>
        <w:rFonts w:ascii="Wingdings" w:hAnsi="Wingdings" w:hint="default"/>
        <w:lang w:val="en-U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0075C"/>
    <w:multiLevelType w:val="hybridMultilevel"/>
    <w:tmpl w:val="070A6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A01792"/>
    <w:multiLevelType w:val="hybridMultilevel"/>
    <w:tmpl w:val="BE06A1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4B5EA8"/>
    <w:multiLevelType w:val="hybridMultilevel"/>
    <w:tmpl w:val="F498FEB0"/>
    <w:lvl w:ilvl="0" w:tplc="0419000D">
      <w:start w:val="1"/>
      <w:numFmt w:val="bullet"/>
      <w:lvlText w:val=""/>
      <w:lvlJc w:val="left"/>
      <w:pPr>
        <w:ind w:left="720" w:hanging="360"/>
      </w:pPr>
      <w:rPr>
        <w:rFonts w:ascii="Wingdings" w:hAnsi="Wingding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114E1C"/>
    <w:multiLevelType w:val="hybridMultilevel"/>
    <w:tmpl w:val="BA748A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993FE4"/>
    <w:multiLevelType w:val="hybridMultilevel"/>
    <w:tmpl w:val="89E235CE"/>
    <w:lvl w:ilvl="0" w:tplc="0419000D">
      <w:start w:val="1"/>
      <w:numFmt w:val="bullet"/>
      <w:lvlText w:val=""/>
      <w:lvlJc w:val="left"/>
      <w:pPr>
        <w:ind w:left="720" w:hanging="360"/>
      </w:pPr>
      <w:rPr>
        <w:rFonts w:ascii="Wingdings" w:hAnsi="Wingding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64950D7"/>
    <w:multiLevelType w:val="hybridMultilevel"/>
    <w:tmpl w:val="7B3043A0"/>
    <w:lvl w:ilvl="0" w:tplc="9EEE91C2">
      <w:start w:val="30"/>
      <w:numFmt w:val="bullet"/>
      <w:lvlText w:val="-"/>
      <w:lvlJc w:val="left"/>
      <w:pPr>
        <w:ind w:left="1128" w:hanging="360"/>
      </w:pPr>
      <w:rPr>
        <w:rFonts w:ascii="Calibri" w:eastAsia="Calibri" w:hAnsi="Calibri" w:cs="Times New Roman"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0">
    <w:nsid w:val="79EB79DA"/>
    <w:multiLevelType w:val="hybridMultilevel"/>
    <w:tmpl w:val="D16493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0"/>
  </w:num>
  <w:num w:numId="4">
    <w:abstractNumId w:val="2"/>
  </w:num>
  <w:num w:numId="5">
    <w:abstractNumId w:val="3"/>
  </w:num>
  <w:num w:numId="6">
    <w:abstractNumId w:val="7"/>
  </w:num>
  <w:num w:numId="7">
    <w:abstractNumId w:val="9"/>
  </w:num>
  <w:num w:numId="8">
    <w:abstractNumId w:val="6"/>
  </w:num>
  <w:num w:numId="9">
    <w:abstractNumId w:val="8"/>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12F83"/>
    <w:rsid w:val="004B4585"/>
    <w:rsid w:val="006F57A3"/>
    <w:rsid w:val="00812F83"/>
    <w:rsid w:val="00823D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D0E"/>
  </w:style>
  <w:style w:type="paragraph" w:styleId="3">
    <w:name w:val="heading 3"/>
    <w:basedOn w:val="a"/>
    <w:link w:val="30"/>
    <w:uiPriority w:val="9"/>
    <w:qFormat/>
    <w:rsid w:val="00812F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12F83"/>
    <w:rPr>
      <w:rFonts w:ascii="Times New Roman" w:eastAsia="Times New Roman" w:hAnsi="Times New Roman" w:cs="Times New Roman"/>
      <w:b/>
      <w:bCs/>
      <w:sz w:val="27"/>
      <w:szCs w:val="27"/>
    </w:rPr>
  </w:style>
  <w:style w:type="paragraph" w:styleId="a3">
    <w:name w:val="List Paragraph"/>
    <w:basedOn w:val="a"/>
    <w:uiPriority w:val="34"/>
    <w:qFormat/>
    <w:rsid w:val="00812F83"/>
    <w:pPr>
      <w:ind w:left="720"/>
      <w:contextualSpacing/>
    </w:pPr>
    <w:rPr>
      <w:rFonts w:ascii="Calibri" w:eastAsia="Calibri" w:hAnsi="Calibri" w:cs="Times New Roman"/>
      <w:lang w:eastAsia="en-US"/>
    </w:rPr>
  </w:style>
  <w:style w:type="character" w:styleId="a4">
    <w:name w:val="Hyperlink"/>
    <w:basedOn w:val="a0"/>
    <w:rsid w:val="00812F8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1385</Words>
  <Characters>7897</Characters>
  <Application>Microsoft Office Word</Application>
  <DocSecurity>0</DocSecurity>
  <Lines>65</Lines>
  <Paragraphs>18</Paragraphs>
  <ScaleCrop>false</ScaleCrop>
  <Company>Reanimator Extreme Edition</Company>
  <LinksUpToDate>false</LinksUpToDate>
  <CharactersWithSpaces>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2013-09-19T11:09:00Z</dcterms:created>
  <dcterms:modified xsi:type="dcterms:W3CDTF">2013-09-23T08:06:00Z</dcterms:modified>
</cp:coreProperties>
</file>